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3579B" w14:textId="77777777" w:rsidR="00FB6E8D" w:rsidRDefault="00FB6E8D" w:rsidP="004B54E1">
      <w:pPr>
        <w:jc w:val="both"/>
        <w:rPr>
          <w:rFonts w:ascii="Verdana" w:hAnsi="Verdana"/>
          <w:sz w:val="18"/>
          <w:szCs w:val="18"/>
        </w:rPr>
      </w:pPr>
    </w:p>
    <w:p w14:paraId="27571705" w14:textId="1AC09201" w:rsidR="00AE6D23" w:rsidRDefault="009F6521" w:rsidP="004B54E1">
      <w:pPr>
        <w:jc w:val="both"/>
        <w:rPr>
          <w:rFonts w:ascii="Verdana" w:hAnsi="Verdana"/>
          <w:sz w:val="18"/>
          <w:szCs w:val="18"/>
        </w:rPr>
      </w:pPr>
      <w:r>
        <w:rPr>
          <w:rFonts w:ascii="Verdana" w:hAnsi="Verdana"/>
          <w:sz w:val="18"/>
          <w:szCs w:val="18"/>
        </w:rPr>
        <w:t xml:space="preserve">Na podlagi </w:t>
      </w:r>
      <w:r w:rsidR="00414EB7">
        <w:rPr>
          <w:rFonts w:ascii="Verdana" w:hAnsi="Verdana"/>
          <w:sz w:val="18"/>
          <w:szCs w:val="18"/>
        </w:rPr>
        <w:t>19. člen</w:t>
      </w:r>
      <w:r w:rsidR="003F7251">
        <w:rPr>
          <w:rFonts w:ascii="Verdana" w:hAnsi="Verdana"/>
          <w:sz w:val="18"/>
          <w:szCs w:val="18"/>
        </w:rPr>
        <w:t>a</w:t>
      </w:r>
      <w:r w:rsidR="00414EB7">
        <w:rPr>
          <w:rFonts w:ascii="Verdana" w:hAnsi="Verdana"/>
          <w:sz w:val="18"/>
          <w:szCs w:val="18"/>
        </w:rPr>
        <w:t xml:space="preserve"> Statuta Občine Ravne na Koroškem (Uradno glasilo slovenskih občin št. 16/2016</w:t>
      </w:r>
      <w:r w:rsidR="0008184B">
        <w:rPr>
          <w:rFonts w:ascii="Verdana" w:hAnsi="Verdana"/>
          <w:sz w:val="18"/>
          <w:szCs w:val="18"/>
        </w:rPr>
        <w:t xml:space="preserve">) in 4. člena Odloka o urejanju in oddaji zemljišč za potrebe vrtičkarstva v Občini Ravne na Koroškem (Uradno glasilo slovenskih občin št. __/____) </w:t>
      </w:r>
      <w:r w:rsidR="00414EB7">
        <w:rPr>
          <w:rFonts w:ascii="Verdana" w:hAnsi="Verdana"/>
          <w:sz w:val="18"/>
          <w:szCs w:val="18"/>
        </w:rPr>
        <w:t xml:space="preserve">, je Občinski svet Občine Ravne na Koroškem na ___. redni seji dne ____________ sprejel </w:t>
      </w:r>
      <w:r>
        <w:rPr>
          <w:rFonts w:ascii="Verdana" w:hAnsi="Verdana"/>
          <w:sz w:val="18"/>
          <w:szCs w:val="18"/>
        </w:rPr>
        <w:t xml:space="preserve"> </w:t>
      </w:r>
    </w:p>
    <w:p w14:paraId="19245595" w14:textId="2C5010DD" w:rsidR="004748E5" w:rsidRDefault="004748E5" w:rsidP="004B54E1">
      <w:pPr>
        <w:jc w:val="both"/>
        <w:rPr>
          <w:rFonts w:ascii="Verdana" w:hAnsi="Verdana"/>
          <w:sz w:val="18"/>
          <w:szCs w:val="18"/>
        </w:rPr>
      </w:pPr>
    </w:p>
    <w:p w14:paraId="16A3AF2D" w14:textId="77777777" w:rsidR="004748E5" w:rsidRPr="00C92A1E" w:rsidRDefault="004748E5" w:rsidP="004B54E1">
      <w:pPr>
        <w:jc w:val="both"/>
        <w:rPr>
          <w:rFonts w:ascii="Verdana" w:hAnsi="Verdana"/>
          <w:sz w:val="2"/>
          <w:szCs w:val="2"/>
        </w:rPr>
      </w:pPr>
    </w:p>
    <w:p w14:paraId="6D665041" w14:textId="623C8DC1" w:rsidR="005065CC" w:rsidRDefault="0008184B" w:rsidP="004B54E1">
      <w:pPr>
        <w:jc w:val="center"/>
        <w:rPr>
          <w:rFonts w:ascii="Verdana" w:hAnsi="Verdana"/>
          <w:b/>
          <w:bCs/>
          <w:sz w:val="18"/>
          <w:szCs w:val="18"/>
        </w:rPr>
      </w:pPr>
      <w:r>
        <w:rPr>
          <w:rFonts w:ascii="Verdana" w:hAnsi="Verdana"/>
          <w:b/>
          <w:bCs/>
          <w:sz w:val="18"/>
          <w:szCs w:val="18"/>
        </w:rPr>
        <w:t>P</w:t>
      </w:r>
      <w:r w:rsidR="00A6311D">
        <w:rPr>
          <w:rFonts w:ascii="Verdana" w:hAnsi="Verdana"/>
          <w:b/>
          <w:bCs/>
          <w:sz w:val="18"/>
          <w:szCs w:val="18"/>
        </w:rPr>
        <w:t xml:space="preserve"> </w:t>
      </w:r>
      <w:r w:rsidR="005065CC">
        <w:rPr>
          <w:rFonts w:ascii="Verdana" w:hAnsi="Verdana"/>
          <w:b/>
          <w:bCs/>
          <w:sz w:val="18"/>
          <w:szCs w:val="18"/>
        </w:rPr>
        <w:t xml:space="preserve"> </w:t>
      </w:r>
      <w:r>
        <w:rPr>
          <w:rFonts w:ascii="Verdana" w:hAnsi="Verdana"/>
          <w:b/>
          <w:bCs/>
          <w:sz w:val="18"/>
          <w:szCs w:val="18"/>
        </w:rPr>
        <w:t>R</w:t>
      </w:r>
      <w:r w:rsidR="005065CC">
        <w:rPr>
          <w:rFonts w:ascii="Verdana" w:hAnsi="Verdana"/>
          <w:b/>
          <w:bCs/>
          <w:sz w:val="18"/>
          <w:szCs w:val="18"/>
        </w:rPr>
        <w:t xml:space="preserve"> </w:t>
      </w:r>
      <w:r w:rsidR="00A6311D">
        <w:rPr>
          <w:rFonts w:ascii="Verdana" w:hAnsi="Verdana"/>
          <w:b/>
          <w:bCs/>
          <w:sz w:val="18"/>
          <w:szCs w:val="18"/>
        </w:rPr>
        <w:t xml:space="preserve"> </w:t>
      </w:r>
      <w:r>
        <w:rPr>
          <w:rFonts w:ascii="Verdana" w:hAnsi="Verdana"/>
          <w:b/>
          <w:bCs/>
          <w:sz w:val="18"/>
          <w:szCs w:val="18"/>
        </w:rPr>
        <w:t>A</w:t>
      </w:r>
      <w:r w:rsidR="005065CC">
        <w:rPr>
          <w:rFonts w:ascii="Verdana" w:hAnsi="Verdana"/>
          <w:b/>
          <w:bCs/>
          <w:sz w:val="18"/>
          <w:szCs w:val="18"/>
        </w:rPr>
        <w:t xml:space="preserve"> </w:t>
      </w:r>
      <w:r w:rsidR="00A6311D">
        <w:rPr>
          <w:rFonts w:ascii="Verdana" w:hAnsi="Verdana"/>
          <w:b/>
          <w:bCs/>
          <w:sz w:val="18"/>
          <w:szCs w:val="18"/>
        </w:rPr>
        <w:t xml:space="preserve"> </w:t>
      </w:r>
      <w:r>
        <w:rPr>
          <w:rFonts w:ascii="Verdana" w:hAnsi="Verdana"/>
          <w:b/>
          <w:bCs/>
          <w:sz w:val="18"/>
          <w:szCs w:val="18"/>
        </w:rPr>
        <w:t>V</w:t>
      </w:r>
      <w:r w:rsidR="005065CC">
        <w:rPr>
          <w:rFonts w:ascii="Verdana" w:hAnsi="Verdana"/>
          <w:b/>
          <w:bCs/>
          <w:sz w:val="18"/>
          <w:szCs w:val="18"/>
        </w:rPr>
        <w:t xml:space="preserve"> </w:t>
      </w:r>
      <w:r w:rsidR="00A6311D">
        <w:rPr>
          <w:rFonts w:ascii="Verdana" w:hAnsi="Verdana"/>
          <w:b/>
          <w:bCs/>
          <w:sz w:val="18"/>
          <w:szCs w:val="18"/>
        </w:rPr>
        <w:t xml:space="preserve"> </w:t>
      </w:r>
      <w:r>
        <w:rPr>
          <w:rFonts w:ascii="Verdana" w:hAnsi="Verdana"/>
          <w:b/>
          <w:bCs/>
          <w:sz w:val="18"/>
          <w:szCs w:val="18"/>
        </w:rPr>
        <w:t>I  L  N  I  K</w:t>
      </w:r>
      <w:r w:rsidR="009F6521">
        <w:rPr>
          <w:rFonts w:ascii="Verdana" w:hAnsi="Verdana"/>
          <w:b/>
          <w:bCs/>
          <w:sz w:val="18"/>
          <w:szCs w:val="18"/>
        </w:rPr>
        <w:t xml:space="preserve"> </w:t>
      </w:r>
    </w:p>
    <w:p w14:paraId="7E0BEF20" w14:textId="6BA56EEB" w:rsidR="005065CC" w:rsidRDefault="0008184B" w:rsidP="004B54E1">
      <w:pPr>
        <w:jc w:val="center"/>
        <w:rPr>
          <w:rFonts w:ascii="Verdana" w:hAnsi="Verdana"/>
          <w:b/>
          <w:bCs/>
          <w:sz w:val="18"/>
          <w:szCs w:val="18"/>
        </w:rPr>
      </w:pPr>
      <w:r>
        <w:rPr>
          <w:rFonts w:ascii="Verdana" w:hAnsi="Verdana"/>
          <w:b/>
          <w:bCs/>
          <w:sz w:val="18"/>
          <w:szCs w:val="18"/>
        </w:rPr>
        <w:t>za ure</w:t>
      </w:r>
      <w:r w:rsidR="00AF2D6F">
        <w:rPr>
          <w:rFonts w:ascii="Verdana" w:hAnsi="Verdana"/>
          <w:b/>
          <w:bCs/>
          <w:sz w:val="18"/>
          <w:szCs w:val="18"/>
        </w:rPr>
        <w:t>janje</w:t>
      </w:r>
      <w:r>
        <w:rPr>
          <w:rFonts w:ascii="Verdana" w:hAnsi="Verdana"/>
          <w:b/>
          <w:bCs/>
          <w:sz w:val="18"/>
          <w:szCs w:val="18"/>
        </w:rPr>
        <w:t xml:space="preserve"> območja urbanih vrto</w:t>
      </w:r>
      <w:r w:rsidR="00C73142">
        <w:rPr>
          <w:rFonts w:ascii="Verdana" w:hAnsi="Verdana"/>
          <w:b/>
          <w:bCs/>
          <w:sz w:val="18"/>
          <w:szCs w:val="18"/>
        </w:rPr>
        <w:t>v</w:t>
      </w:r>
    </w:p>
    <w:p w14:paraId="6EE1F771" w14:textId="764AC2D6" w:rsidR="005065CC" w:rsidRDefault="0008184B" w:rsidP="004B54E1">
      <w:pPr>
        <w:jc w:val="center"/>
        <w:rPr>
          <w:rFonts w:ascii="Verdana" w:hAnsi="Verdana"/>
          <w:b/>
          <w:bCs/>
          <w:sz w:val="18"/>
          <w:szCs w:val="18"/>
        </w:rPr>
      </w:pPr>
      <w:r>
        <w:rPr>
          <w:rFonts w:ascii="Verdana" w:hAnsi="Verdana"/>
          <w:b/>
          <w:bCs/>
          <w:sz w:val="18"/>
          <w:szCs w:val="18"/>
        </w:rPr>
        <w:t xml:space="preserve">med </w:t>
      </w:r>
      <w:proofErr w:type="spellStart"/>
      <w:r>
        <w:rPr>
          <w:rFonts w:ascii="Verdana" w:hAnsi="Verdana"/>
          <w:b/>
          <w:bCs/>
          <w:sz w:val="18"/>
          <w:szCs w:val="18"/>
        </w:rPr>
        <w:t>Čečovjem</w:t>
      </w:r>
      <w:proofErr w:type="spellEnd"/>
      <w:r>
        <w:rPr>
          <w:rFonts w:ascii="Verdana" w:hAnsi="Verdana"/>
          <w:b/>
          <w:bCs/>
          <w:sz w:val="18"/>
          <w:szCs w:val="18"/>
        </w:rPr>
        <w:t xml:space="preserve"> in Suho</w:t>
      </w:r>
    </w:p>
    <w:p w14:paraId="156705A4" w14:textId="77777777" w:rsidR="004748E5" w:rsidRPr="00B061E7" w:rsidRDefault="004748E5" w:rsidP="004B54E1">
      <w:pPr>
        <w:rPr>
          <w:rFonts w:ascii="Verdana" w:hAnsi="Verdana"/>
          <w:b/>
          <w:bCs/>
          <w:sz w:val="18"/>
          <w:szCs w:val="18"/>
        </w:rPr>
      </w:pPr>
    </w:p>
    <w:p w14:paraId="12EC4592" w14:textId="2F585F19" w:rsidR="007D661C" w:rsidRDefault="007D661C" w:rsidP="004B54E1">
      <w:pPr>
        <w:pStyle w:val="Odstavekseznama"/>
        <w:ind w:left="0"/>
        <w:jc w:val="center"/>
        <w:rPr>
          <w:rFonts w:ascii="Verdana" w:hAnsi="Verdana"/>
          <w:b/>
          <w:bCs/>
          <w:sz w:val="18"/>
          <w:szCs w:val="18"/>
        </w:rPr>
      </w:pPr>
      <w:r>
        <w:rPr>
          <w:rFonts w:ascii="Verdana" w:hAnsi="Verdana"/>
          <w:b/>
          <w:bCs/>
          <w:sz w:val="18"/>
          <w:szCs w:val="18"/>
        </w:rPr>
        <w:t xml:space="preserve">I. </w:t>
      </w:r>
      <w:r w:rsidRPr="007D661C">
        <w:rPr>
          <w:rFonts w:ascii="Verdana" w:hAnsi="Verdana"/>
          <w:b/>
          <w:bCs/>
          <w:sz w:val="18"/>
          <w:szCs w:val="18"/>
        </w:rPr>
        <w:t>SPLOŠNE DOLOČBE</w:t>
      </w:r>
    </w:p>
    <w:p w14:paraId="6C44FE06" w14:textId="77777777" w:rsidR="004B54E1" w:rsidRPr="00FB6E8D" w:rsidRDefault="004B54E1" w:rsidP="004B54E1">
      <w:pPr>
        <w:pStyle w:val="Odstavekseznama"/>
        <w:ind w:left="0"/>
        <w:jc w:val="center"/>
        <w:rPr>
          <w:rFonts w:ascii="Verdana" w:hAnsi="Verdana"/>
          <w:b/>
          <w:bCs/>
          <w:sz w:val="24"/>
          <w:szCs w:val="24"/>
        </w:rPr>
      </w:pPr>
    </w:p>
    <w:p w14:paraId="7F750F0E" w14:textId="775C5733" w:rsidR="00D17362" w:rsidRDefault="004B54E1" w:rsidP="004B54E1">
      <w:pPr>
        <w:pStyle w:val="Odstavekseznama"/>
        <w:ind w:left="0"/>
        <w:jc w:val="center"/>
        <w:rPr>
          <w:rFonts w:ascii="Verdana" w:hAnsi="Verdana"/>
          <w:sz w:val="18"/>
          <w:szCs w:val="18"/>
        </w:rPr>
      </w:pPr>
      <w:r>
        <w:rPr>
          <w:rFonts w:ascii="Verdana" w:hAnsi="Verdana"/>
          <w:sz w:val="18"/>
          <w:szCs w:val="18"/>
        </w:rPr>
        <w:t xml:space="preserve">1. </w:t>
      </w:r>
      <w:r w:rsidR="00F53506">
        <w:rPr>
          <w:rFonts w:ascii="Verdana" w:hAnsi="Verdana"/>
          <w:sz w:val="18"/>
          <w:szCs w:val="18"/>
        </w:rPr>
        <w:t>č</w:t>
      </w:r>
      <w:r w:rsidR="00D17362">
        <w:rPr>
          <w:rFonts w:ascii="Verdana" w:hAnsi="Verdana"/>
          <w:sz w:val="18"/>
          <w:szCs w:val="18"/>
        </w:rPr>
        <w:t>len</w:t>
      </w:r>
    </w:p>
    <w:p w14:paraId="2C8A2F06" w14:textId="77777777" w:rsidR="00B061E7" w:rsidRPr="000468EE" w:rsidRDefault="00B061E7" w:rsidP="004B54E1">
      <w:pPr>
        <w:pStyle w:val="Odstavekseznama"/>
        <w:ind w:left="0"/>
        <w:jc w:val="center"/>
        <w:rPr>
          <w:rFonts w:ascii="Verdana" w:hAnsi="Verdana"/>
          <w:sz w:val="6"/>
          <w:szCs w:val="6"/>
        </w:rPr>
      </w:pPr>
    </w:p>
    <w:p w14:paraId="4D7B4279" w14:textId="110A85FD" w:rsidR="00F53506" w:rsidRDefault="00F53506" w:rsidP="004B54E1">
      <w:pPr>
        <w:pStyle w:val="Odstavekseznama"/>
        <w:ind w:left="0"/>
        <w:jc w:val="center"/>
        <w:rPr>
          <w:rFonts w:ascii="Verdana" w:hAnsi="Verdana"/>
          <w:sz w:val="18"/>
          <w:szCs w:val="18"/>
        </w:rPr>
      </w:pPr>
      <w:r>
        <w:rPr>
          <w:rFonts w:ascii="Verdana" w:hAnsi="Verdana"/>
          <w:sz w:val="18"/>
          <w:szCs w:val="18"/>
        </w:rPr>
        <w:t>(vsebina</w:t>
      </w:r>
      <w:r w:rsidR="00344B99">
        <w:rPr>
          <w:rFonts w:ascii="Verdana" w:hAnsi="Verdana"/>
          <w:sz w:val="18"/>
          <w:szCs w:val="18"/>
        </w:rPr>
        <w:t xml:space="preserve"> </w:t>
      </w:r>
      <w:r w:rsidR="00C73142">
        <w:rPr>
          <w:rFonts w:ascii="Verdana" w:hAnsi="Verdana"/>
          <w:sz w:val="18"/>
          <w:szCs w:val="18"/>
        </w:rPr>
        <w:t>pravilnika</w:t>
      </w:r>
      <w:r>
        <w:rPr>
          <w:rFonts w:ascii="Verdana" w:hAnsi="Verdana"/>
          <w:sz w:val="18"/>
          <w:szCs w:val="18"/>
        </w:rPr>
        <w:t>)</w:t>
      </w:r>
    </w:p>
    <w:p w14:paraId="15298F6D" w14:textId="5912BA2D" w:rsidR="000468EE" w:rsidRDefault="00E24E16" w:rsidP="000468EE">
      <w:pPr>
        <w:jc w:val="both"/>
        <w:rPr>
          <w:rFonts w:ascii="Verdana" w:hAnsi="Verdana"/>
          <w:sz w:val="18"/>
          <w:szCs w:val="18"/>
        </w:rPr>
      </w:pPr>
      <w:r>
        <w:rPr>
          <w:rFonts w:ascii="Verdana" w:hAnsi="Verdana"/>
          <w:sz w:val="18"/>
          <w:szCs w:val="18"/>
        </w:rPr>
        <w:t xml:space="preserve">(1) </w:t>
      </w:r>
      <w:r w:rsidR="00C73142">
        <w:rPr>
          <w:rFonts w:ascii="Verdana" w:hAnsi="Verdana"/>
          <w:sz w:val="18"/>
          <w:szCs w:val="18"/>
        </w:rPr>
        <w:t>Ta prav</w:t>
      </w:r>
      <w:r w:rsidR="00847459">
        <w:rPr>
          <w:rFonts w:ascii="Verdana" w:hAnsi="Verdana"/>
          <w:sz w:val="18"/>
          <w:szCs w:val="18"/>
        </w:rPr>
        <w:t>i</w:t>
      </w:r>
      <w:r w:rsidR="00C73142">
        <w:rPr>
          <w:rFonts w:ascii="Verdana" w:hAnsi="Verdana"/>
          <w:sz w:val="18"/>
          <w:szCs w:val="18"/>
        </w:rPr>
        <w:t>lnik določa pogoje, ki jih je potrebno upoštevati pri</w:t>
      </w:r>
      <w:r w:rsidR="00D85014">
        <w:rPr>
          <w:rFonts w:ascii="Verdana" w:hAnsi="Verdana"/>
          <w:sz w:val="18"/>
          <w:szCs w:val="18"/>
        </w:rPr>
        <w:t xml:space="preserve"> urejanju površin v lasti Občine Ravne na Koroškem (v nadaljnjem besedilu:</w:t>
      </w:r>
      <w:r w:rsidR="00EE5438">
        <w:rPr>
          <w:rFonts w:ascii="Verdana" w:hAnsi="Verdana"/>
          <w:sz w:val="18"/>
          <w:szCs w:val="18"/>
        </w:rPr>
        <w:t xml:space="preserve"> </w:t>
      </w:r>
      <w:r w:rsidR="00D85014">
        <w:rPr>
          <w:rFonts w:ascii="Verdana" w:hAnsi="Verdana"/>
          <w:sz w:val="18"/>
          <w:szCs w:val="18"/>
        </w:rPr>
        <w:t>občina)</w:t>
      </w:r>
      <w:r w:rsidR="00C63D0A">
        <w:rPr>
          <w:rFonts w:ascii="Verdana" w:hAnsi="Verdana"/>
          <w:sz w:val="18"/>
          <w:szCs w:val="18"/>
        </w:rPr>
        <w:t>,</w:t>
      </w:r>
      <w:r w:rsidR="00D85014">
        <w:rPr>
          <w:rFonts w:ascii="Verdana" w:hAnsi="Verdana"/>
          <w:sz w:val="18"/>
          <w:szCs w:val="18"/>
        </w:rPr>
        <w:t xml:space="preserve"> </w:t>
      </w:r>
      <w:r w:rsidR="00664BBF">
        <w:rPr>
          <w:rFonts w:ascii="Verdana" w:hAnsi="Verdana"/>
          <w:sz w:val="18"/>
          <w:szCs w:val="18"/>
        </w:rPr>
        <w:t xml:space="preserve">namenjenih za urbano </w:t>
      </w:r>
      <w:r w:rsidR="00304493">
        <w:rPr>
          <w:rFonts w:ascii="Verdana" w:hAnsi="Verdana"/>
          <w:sz w:val="18"/>
          <w:szCs w:val="18"/>
        </w:rPr>
        <w:t xml:space="preserve">vrtnarjenje na območju med naseljem </w:t>
      </w:r>
      <w:proofErr w:type="spellStart"/>
      <w:r w:rsidR="00304493">
        <w:rPr>
          <w:rFonts w:ascii="Verdana" w:hAnsi="Verdana"/>
          <w:sz w:val="18"/>
          <w:szCs w:val="18"/>
        </w:rPr>
        <w:t>Čečovje</w:t>
      </w:r>
      <w:proofErr w:type="spellEnd"/>
      <w:r w:rsidR="00304493">
        <w:rPr>
          <w:rFonts w:ascii="Verdana" w:hAnsi="Verdana"/>
          <w:sz w:val="18"/>
          <w:szCs w:val="18"/>
        </w:rPr>
        <w:t xml:space="preserve"> in potokom Suha</w:t>
      </w:r>
      <w:r w:rsidR="0031679D">
        <w:rPr>
          <w:rFonts w:ascii="Verdana" w:hAnsi="Verdana"/>
          <w:sz w:val="18"/>
          <w:szCs w:val="18"/>
        </w:rPr>
        <w:t xml:space="preserve"> (v nadaljnjem besedilu: območje urbanih vrtov)</w:t>
      </w:r>
      <w:r w:rsidR="00304493">
        <w:rPr>
          <w:rFonts w:ascii="Verdana" w:hAnsi="Verdana"/>
          <w:sz w:val="18"/>
          <w:szCs w:val="18"/>
        </w:rPr>
        <w:t>.</w:t>
      </w:r>
    </w:p>
    <w:p w14:paraId="4245B5EC" w14:textId="243EB63A" w:rsidR="00E24E16" w:rsidRDefault="00E24E16" w:rsidP="000468EE">
      <w:pPr>
        <w:jc w:val="both"/>
        <w:rPr>
          <w:rFonts w:ascii="Verdana" w:hAnsi="Verdana"/>
          <w:sz w:val="18"/>
          <w:szCs w:val="18"/>
        </w:rPr>
      </w:pPr>
      <w:r>
        <w:rPr>
          <w:rFonts w:ascii="Verdana" w:hAnsi="Verdana"/>
          <w:sz w:val="18"/>
          <w:szCs w:val="18"/>
        </w:rPr>
        <w:t>(2) S tem pravilnikom se določajo tudi pogoji in merila za oddajo posameznih vrtičkov v zakup</w:t>
      </w:r>
      <w:r w:rsidR="0031679D">
        <w:rPr>
          <w:rFonts w:ascii="Verdana" w:hAnsi="Verdana"/>
          <w:sz w:val="18"/>
          <w:szCs w:val="18"/>
        </w:rPr>
        <w:t xml:space="preserve"> na območju urbanih vrtov</w:t>
      </w:r>
      <w:r>
        <w:rPr>
          <w:rFonts w:ascii="Verdana" w:hAnsi="Verdana"/>
          <w:sz w:val="18"/>
          <w:szCs w:val="18"/>
        </w:rPr>
        <w:t xml:space="preserve">. </w:t>
      </w:r>
    </w:p>
    <w:p w14:paraId="0D44894D" w14:textId="77777777" w:rsidR="000468EE" w:rsidRPr="000468EE" w:rsidRDefault="000468EE" w:rsidP="00E81879">
      <w:pPr>
        <w:pStyle w:val="Odstavekseznama"/>
        <w:ind w:left="0"/>
        <w:rPr>
          <w:rFonts w:ascii="Verdana" w:hAnsi="Verdana"/>
          <w:sz w:val="18"/>
          <w:szCs w:val="18"/>
        </w:rPr>
      </w:pPr>
    </w:p>
    <w:p w14:paraId="4FA81056" w14:textId="4328BF6D" w:rsidR="00704985" w:rsidRDefault="00CC1515" w:rsidP="00CC1515">
      <w:pPr>
        <w:pStyle w:val="Odstavekseznama"/>
        <w:ind w:left="0"/>
        <w:jc w:val="center"/>
        <w:rPr>
          <w:rFonts w:ascii="Verdana" w:hAnsi="Verdana"/>
          <w:sz w:val="18"/>
          <w:szCs w:val="18"/>
        </w:rPr>
      </w:pPr>
      <w:r>
        <w:rPr>
          <w:rFonts w:ascii="Verdana" w:hAnsi="Verdana"/>
          <w:sz w:val="18"/>
          <w:szCs w:val="18"/>
        </w:rPr>
        <w:t xml:space="preserve">2. </w:t>
      </w:r>
      <w:r w:rsidR="006848C6">
        <w:rPr>
          <w:rFonts w:ascii="Verdana" w:hAnsi="Verdana"/>
          <w:sz w:val="18"/>
          <w:szCs w:val="18"/>
        </w:rPr>
        <w:t>č</w:t>
      </w:r>
      <w:r w:rsidR="00704985">
        <w:rPr>
          <w:rFonts w:ascii="Verdana" w:hAnsi="Verdana"/>
          <w:sz w:val="18"/>
          <w:szCs w:val="18"/>
        </w:rPr>
        <w:t>len</w:t>
      </w:r>
    </w:p>
    <w:p w14:paraId="296A9C0E" w14:textId="77777777" w:rsidR="00B061E7" w:rsidRPr="000468EE" w:rsidRDefault="00B061E7" w:rsidP="00CC1515">
      <w:pPr>
        <w:pStyle w:val="Odstavekseznama"/>
        <w:ind w:left="0"/>
        <w:jc w:val="center"/>
        <w:rPr>
          <w:rFonts w:ascii="Verdana" w:hAnsi="Verdana"/>
          <w:sz w:val="6"/>
          <w:szCs w:val="6"/>
        </w:rPr>
      </w:pPr>
    </w:p>
    <w:p w14:paraId="2CD54660" w14:textId="2ECBCF78" w:rsidR="006848C6" w:rsidRDefault="006848C6" w:rsidP="004B54E1">
      <w:pPr>
        <w:pStyle w:val="Odstavekseznama"/>
        <w:ind w:left="0"/>
        <w:jc w:val="center"/>
        <w:rPr>
          <w:rFonts w:ascii="Verdana" w:hAnsi="Verdana"/>
          <w:sz w:val="18"/>
          <w:szCs w:val="18"/>
        </w:rPr>
      </w:pPr>
      <w:r>
        <w:rPr>
          <w:rFonts w:ascii="Verdana" w:hAnsi="Verdana"/>
          <w:sz w:val="18"/>
          <w:szCs w:val="18"/>
        </w:rPr>
        <w:t>(</w:t>
      </w:r>
      <w:r w:rsidR="003705C3">
        <w:rPr>
          <w:rFonts w:ascii="Verdana" w:hAnsi="Verdana"/>
          <w:sz w:val="18"/>
          <w:szCs w:val="18"/>
        </w:rPr>
        <w:t>predmet oddaje</w:t>
      </w:r>
      <w:r>
        <w:rPr>
          <w:rFonts w:ascii="Verdana" w:hAnsi="Verdana"/>
          <w:sz w:val="18"/>
          <w:szCs w:val="18"/>
        </w:rPr>
        <w:t>)</w:t>
      </w:r>
    </w:p>
    <w:p w14:paraId="6F05EF86" w14:textId="09EE3F8A" w:rsidR="000A68F4" w:rsidRDefault="00C02CD9" w:rsidP="009758D2">
      <w:pPr>
        <w:jc w:val="both"/>
        <w:rPr>
          <w:rFonts w:ascii="Verdana" w:hAnsi="Verdana"/>
          <w:sz w:val="18"/>
          <w:szCs w:val="18"/>
        </w:rPr>
      </w:pPr>
      <w:r>
        <w:rPr>
          <w:rFonts w:ascii="Verdana" w:hAnsi="Verdana"/>
          <w:sz w:val="18"/>
          <w:szCs w:val="18"/>
        </w:rPr>
        <w:t xml:space="preserve">(1) </w:t>
      </w:r>
      <w:r w:rsidR="00D85014">
        <w:rPr>
          <w:rFonts w:ascii="Verdana" w:hAnsi="Verdana"/>
          <w:sz w:val="18"/>
          <w:szCs w:val="18"/>
        </w:rPr>
        <w:t>Občina</w:t>
      </w:r>
      <w:r w:rsidR="00756DE7">
        <w:rPr>
          <w:rFonts w:ascii="Verdana" w:hAnsi="Verdana"/>
          <w:sz w:val="18"/>
          <w:szCs w:val="18"/>
        </w:rPr>
        <w:t xml:space="preserve"> za potrebe vrtičkarstva oddaja v zakup </w:t>
      </w:r>
      <w:r w:rsidR="00804040">
        <w:rPr>
          <w:rFonts w:ascii="Verdana" w:hAnsi="Verdana"/>
          <w:sz w:val="18"/>
          <w:szCs w:val="18"/>
        </w:rPr>
        <w:t>posamezne vrtičke, kot izhaja iz Priloge 1, ki je del tega pravilnika.</w:t>
      </w:r>
    </w:p>
    <w:p w14:paraId="140839BF" w14:textId="36FDC504" w:rsidR="00C02CD9" w:rsidRDefault="00C02CD9" w:rsidP="009758D2">
      <w:pPr>
        <w:jc w:val="both"/>
        <w:rPr>
          <w:rFonts w:ascii="Verdana" w:hAnsi="Verdana"/>
          <w:sz w:val="18"/>
          <w:szCs w:val="18"/>
        </w:rPr>
      </w:pPr>
      <w:r>
        <w:rPr>
          <w:rFonts w:ascii="Verdana" w:hAnsi="Verdana"/>
          <w:sz w:val="18"/>
          <w:szCs w:val="18"/>
        </w:rPr>
        <w:t>(2) Posamezni zakupnik lahko najame največ en vrtiček.</w:t>
      </w:r>
    </w:p>
    <w:p w14:paraId="09B43F30" w14:textId="77777777" w:rsidR="00EB710A" w:rsidRPr="00B061E7" w:rsidRDefault="00EB710A" w:rsidP="009758D2">
      <w:pPr>
        <w:jc w:val="both"/>
        <w:rPr>
          <w:rFonts w:ascii="Verdana" w:hAnsi="Verdana"/>
          <w:sz w:val="24"/>
          <w:szCs w:val="24"/>
        </w:rPr>
      </w:pPr>
    </w:p>
    <w:p w14:paraId="3715C653" w14:textId="76E7D7C1" w:rsidR="008D1D12" w:rsidRDefault="000A68F4" w:rsidP="000468EE">
      <w:pPr>
        <w:pStyle w:val="Odstavekseznama"/>
        <w:ind w:left="0"/>
        <w:jc w:val="center"/>
        <w:rPr>
          <w:rFonts w:ascii="Verdana" w:hAnsi="Verdana"/>
          <w:b/>
          <w:bCs/>
          <w:sz w:val="18"/>
          <w:szCs w:val="18"/>
        </w:rPr>
      </w:pPr>
      <w:r>
        <w:rPr>
          <w:rFonts w:ascii="Verdana" w:hAnsi="Verdana"/>
          <w:b/>
          <w:bCs/>
          <w:sz w:val="18"/>
          <w:szCs w:val="18"/>
        </w:rPr>
        <w:t xml:space="preserve">II. </w:t>
      </w:r>
      <w:r w:rsidR="00B00876">
        <w:rPr>
          <w:rFonts w:ascii="Verdana" w:hAnsi="Verdana"/>
          <w:b/>
          <w:bCs/>
          <w:sz w:val="18"/>
          <w:szCs w:val="18"/>
        </w:rPr>
        <w:t>POGOJI UREJANJA</w:t>
      </w:r>
    </w:p>
    <w:p w14:paraId="0ADD5F0E" w14:textId="77777777" w:rsidR="000468EE" w:rsidRPr="00FB6E8D" w:rsidRDefault="000468EE" w:rsidP="000468EE">
      <w:pPr>
        <w:pStyle w:val="Odstavekseznama"/>
        <w:ind w:left="0"/>
        <w:jc w:val="center"/>
        <w:rPr>
          <w:rFonts w:ascii="Verdana" w:hAnsi="Verdana"/>
          <w:b/>
          <w:bCs/>
          <w:sz w:val="24"/>
          <w:szCs w:val="24"/>
        </w:rPr>
      </w:pPr>
    </w:p>
    <w:p w14:paraId="4EA7BC21" w14:textId="79F18346" w:rsidR="00B95DB3" w:rsidRDefault="000A68F4" w:rsidP="000A68F4">
      <w:pPr>
        <w:pStyle w:val="Odstavekseznama"/>
        <w:ind w:left="0"/>
        <w:jc w:val="center"/>
        <w:rPr>
          <w:rFonts w:ascii="Verdana" w:hAnsi="Verdana"/>
          <w:sz w:val="18"/>
          <w:szCs w:val="18"/>
        </w:rPr>
      </w:pPr>
      <w:r>
        <w:rPr>
          <w:rFonts w:ascii="Verdana" w:hAnsi="Verdana"/>
          <w:sz w:val="18"/>
          <w:szCs w:val="18"/>
        </w:rPr>
        <w:t xml:space="preserve">3. </w:t>
      </w:r>
      <w:r w:rsidR="006848C6">
        <w:rPr>
          <w:rFonts w:ascii="Verdana" w:hAnsi="Verdana"/>
          <w:sz w:val="18"/>
          <w:szCs w:val="18"/>
        </w:rPr>
        <w:t>č</w:t>
      </w:r>
      <w:r w:rsidR="00347567">
        <w:rPr>
          <w:rFonts w:ascii="Verdana" w:hAnsi="Verdana"/>
          <w:sz w:val="18"/>
          <w:szCs w:val="18"/>
        </w:rPr>
        <w:t>len</w:t>
      </w:r>
    </w:p>
    <w:p w14:paraId="414616FE" w14:textId="77777777" w:rsidR="00B061E7" w:rsidRPr="000468EE" w:rsidRDefault="00B061E7" w:rsidP="000A68F4">
      <w:pPr>
        <w:pStyle w:val="Odstavekseznama"/>
        <w:ind w:left="0"/>
        <w:jc w:val="center"/>
        <w:rPr>
          <w:rFonts w:ascii="Verdana" w:hAnsi="Verdana"/>
          <w:sz w:val="6"/>
          <w:szCs w:val="6"/>
        </w:rPr>
      </w:pPr>
    </w:p>
    <w:p w14:paraId="3B88A4A0" w14:textId="592EBFC5" w:rsidR="006848C6" w:rsidRDefault="006848C6" w:rsidP="004B54E1">
      <w:pPr>
        <w:pStyle w:val="Odstavekseznama"/>
        <w:ind w:left="0"/>
        <w:jc w:val="center"/>
        <w:rPr>
          <w:rFonts w:ascii="Verdana" w:hAnsi="Verdana"/>
          <w:sz w:val="18"/>
          <w:szCs w:val="18"/>
        </w:rPr>
      </w:pPr>
      <w:r>
        <w:rPr>
          <w:rFonts w:ascii="Verdana" w:hAnsi="Verdana"/>
          <w:sz w:val="18"/>
          <w:szCs w:val="18"/>
        </w:rPr>
        <w:t>(</w:t>
      </w:r>
      <w:r w:rsidR="00F45856">
        <w:rPr>
          <w:rFonts w:ascii="Verdana" w:hAnsi="Verdana"/>
          <w:sz w:val="18"/>
          <w:szCs w:val="18"/>
        </w:rPr>
        <w:t xml:space="preserve">splošni </w:t>
      </w:r>
      <w:r w:rsidR="00B00876">
        <w:rPr>
          <w:rFonts w:ascii="Verdana" w:hAnsi="Verdana"/>
          <w:sz w:val="18"/>
          <w:szCs w:val="18"/>
        </w:rPr>
        <w:t>pogoji za urejanje</w:t>
      </w:r>
      <w:r w:rsidR="00F45856">
        <w:rPr>
          <w:rFonts w:ascii="Verdana" w:hAnsi="Verdana"/>
          <w:sz w:val="18"/>
          <w:szCs w:val="18"/>
        </w:rPr>
        <w:t xml:space="preserve"> območja urbanih vrtov</w:t>
      </w:r>
      <w:r>
        <w:rPr>
          <w:rFonts w:ascii="Verdana" w:hAnsi="Verdana"/>
          <w:sz w:val="18"/>
          <w:szCs w:val="18"/>
        </w:rPr>
        <w:t>)</w:t>
      </w:r>
    </w:p>
    <w:p w14:paraId="2BDDCFB2" w14:textId="65AE2033" w:rsidR="008F608E" w:rsidRDefault="00C02CD9" w:rsidP="004B54E1">
      <w:pPr>
        <w:jc w:val="both"/>
        <w:rPr>
          <w:rFonts w:ascii="Verdana" w:hAnsi="Verdana"/>
          <w:sz w:val="18"/>
          <w:szCs w:val="18"/>
        </w:rPr>
      </w:pPr>
      <w:r>
        <w:rPr>
          <w:rFonts w:ascii="Verdana" w:hAnsi="Verdana"/>
          <w:sz w:val="18"/>
          <w:szCs w:val="18"/>
        </w:rPr>
        <w:t>Splošni p</w:t>
      </w:r>
      <w:r w:rsidR="0031679D">
        <w:rPr>
          <w:rFonts w:ascii="Verdana" w:hAnsi="Verdana"/>
          <w:sz w:val="18"/>
          <w:szCs w:val="18"/>
        </w:rPr>
        <w:t>ogoji, ki jih je potrebno upoštevati pri urejanju območja urbanih vrtov</w:t>
      </w:r>
      <w:r>
        <w:rPr>
          <w:rFonts w:ascii="Verdana" w:hAnsi="Verdana"/>
          <w:sz w:val="18"/>
          <w:szCs w:val="18"/>
        </w:rPr>
        <w:t>, so opredeljeni v Odloku o urejanju in oddaji zemljišč za potrebe vrtičkarstva v Občini Ravne na Koroškem.</w:t>
      </w:r>
    </w:p>
    <w:p w14:paraId="7E66B965" w14:textId="77777777" w:rsidR="000468EE" w:rsidRDefault="000468EE" w:rsidP="00787ED6">
      <w:pPr>
        <w:pStyle w:val="Odstavekseznama"/>
        <w:ind w:left="0"/>
        <w:jc w:val="center"/>
        <w:rPr>
          <w:rFonts w:ascii="Verdana" w:hAnsi="Verdana"/>
          <w:sz w:val="18"/>
          <w:szCs w:val="18"/>
        </w:rPr>
      </w:pPr>
    </w:p>
    <w:p w14:paraId="2BA7EEA3" w14:textId="7C48580C" w:rsidR="00D14F2E" w:rsidRDefault="00787ED6" w:rsidP="00787ED6">
      <w:pPr>
        <w:pStyle w:val="Odstavekseznama"/>
        <w:ind w:left="0"/>
        <w:jc w:val="center"/>
        <w:rPr>
          <w:rFonts w:ascii="Verdana" w:hAnsi="Verdana"/>
          <w:sz w:val="18"/>
          <w:szCs w:val="18"/>
        </w:rPr>
      </w:pPr>
      <w:r>
        <w:rPr>
          <w:rFonts w:ascii="Verdana" w:hAnsi="Verdana"/>
          <w:sz w:val="18"/>
          <w:szCs w:val="18"/>
        </w:rPr>
        <w:t xml:space="preserve">4. </w:t>
      </w:r>
      <w:r w:rsidR="008640DE">
        <w:rPr>
          <w:rFonts w:ascii="Verdana" w:hAnsi="Verdana"/>
          <w:sz w:val="18"/>
          <w:szCs w:val="18"/>
        </w:rPr>
        <w:t>č</w:t>
      </w:r>
      <w:r w:rsidR="00D14F2E">
        <w:rPr>
          <w:rFonts w:ascii="Verdana" w:hAnsi="Verdana"/>
          <w:sz w:val="18"/>
          <w:szCs w:val="18"/>
        </w:rPr>
        <w:t>len</w:t>
      </w:r>
    </w:p>
    <w:p w14:paraId="73A2B16E" w14:textId="77777777" w:rsidR="00B061E7" w:rsidRPr="000468EE" w:rsidRDefault="00B061E7" w:rsidP="00787ED6">
      <w:pPr>
        <w:pStyle w:val="Odstavekseznama"/>
        <w:ind w:left="0"/>
        <w:jc w:val="center"/>
        <w:rPr>
          <w:rFonts w:ascii="Verdana" w:hAnsi="Verdana"/>
          <w:sz w:val="6"/>
          <w:szCs w:val="6"/>
        </w:rPr>
      </w:pPr>
    </w:p>
    <w:p w14:paraId="401EE59C" w14:textId="7C23FDDC" w:rsidR="008640DE" w:rsidRDefault="008640DE" w:rsidP="004B54E1">
      <w:pPr>
        <w:pStyle w:val="Odstavekseznama"/>
        <w:ind w:left="0"/>
        <w:jc w:val="center"/>
        <w:rPr>
          <w:rFonts w:ascii="Verdana" w:hAnsi="Verdana"/>
          <w:sz w:val="18"/>
          <w:szCs w:val="18"/>
        </w:rPr>
      </w:pPr>
      <w:r>
        <w:rPr>
          <w:rFonts w:ascii="Verdana" w:hAnsi="Verdana"/>
          <w:sz w:val="18"/>
          <w:szCs w:val="18"/>
        </w:rPr>
        <w:t>(</w:t>
      </w:r>
      <w:r w:rsidR="00826160">
        <w:rPr>
          <w:rFonts w:ascii="Verdana" w:hAnsi="Verdana"/>
          <w:sz w:val="18"/>
          <w:szCs w:val="18"/>
        </w:rPr>
        <w:t>urejanje in opremlj</w:t>
      </w:r>
      <w:r w:rsidR="00ED1CD2">
        <w:rPr>
          <w:rFonts w:ascii="Verdana" w:hAnsi="Verdana"/>
          <w:sz w:val="18"/>
          <w:szCs w:val="18"/>
        </w:rPr>
        <w:t>e</w:t>
      </w:r>
      <w:r w:rsidR="00826160">
        <w:rPr>
          <w:rFonts w:ascii="Verdana" w:hAnsi="Verdana"/>
          <w:sz w:val="18"/>
          <w:szCs w:val="18"/>
        </w:rPr>
        <w:t>n</w:t>
      </w:r>
      <w:r w:rsidR="00ED1CD2">
        <w:rPr>
          <w:rFonts w:ascii="Verdana" w:hAnsi="Verdana"/>
          <w:sz w:val="18"/>
          <w:szCs w:val="18"/>
        </w:rPr>
        <w:t>ost</w:t>
      </w:r>
      <w:r w:rsidR="00826160">
        <w:rPr>
          <w:rFonts w:ascii="Verdana" w:hAnsi="Verdana"/>
          <w:sz w:val="18"/>
          <w:szCs w:val="18"/>
        </w:rPr>
        <w:t xml:space="preserve"> območja urbanih vrtov</w:t>
      </w:r>
      <w:r>
        <w:rPr>
          <w:rFonts w:ascii="Verdana" w:hAnsi="Verdana"/>
          <w:sz w:val="18"/>
          <w:szCs w:val="18"/>
        </w:rPr>
        <w:t>)</w:t>
      </w:r>
    </w:p>
    <w:p w14:paraId="7DD04D56" w14:textId="519C2D4F" w:rsidR="00B5208F" w:rsidRDefault="00826160" w:rsidP="004B54E1">
      <w:pPr>
        <w:jc w:val="both"/>
        <w:rPr>
          <w:rFonts w:ascii="Verdana" w:hAnsi="Verdana"/>
          <w:sz w:val="18"/>
          <w:szCs w:val="18"/>
        </w:rPr>
      </w:pPr>
      <w:r>
        <w:rPr>
          <w:rFonts w:ascii="Verdana" w:hAnsi="Verdana"/>
          <w:sz w:val="18"/>
          <w:szCs w:val="18"/>
        </w:rPr>
        <w:t xml:space="preserve">(1) </w:t>
      </w:r>
      <w:r w:rsidR="0033766F">
        <w:rPr>
          <w:rFonts w:ascii="Verdana" w:hAnsi="Verdana"/>
          <w:sz w:val="18"/>
          <w:szCs w:val="18"/>
        </w:rPr>
        <w:t>Na območju urbanih vrtov lahko zakupniki za potrebe shranjevanja vrtnega orodja uporabljajo skupni vrtni lopi</w:t>
      </w:r>
      <w:r w:rsidR="00374D1A">
        <w:rPr>
          <w:rFonts w:ascii="Verdana" w:hAnsi="Verdana"/>
          <w:sz w:val="18"/>
          <w:szCs w:val="18"/>
        </w:rPr>
        <w:t>. Skupna je tudi deževnica za zalivanje vrtičkov, ki se zbira v namenskih posodah.</w:t>
      </w:r>
      <w:r w:rsidR="0033766F">
        <w:rPr>
          <w:rFonts w:ascii="Verdana" w:hAnsi="Verdana"/>
          <w:sz w:val="18"/>
          <w:szCs w:val="18"/>
        </w:rPr>
        <w:t xml:space="preserve"> </w:t>
      </w:r>
    </w:p>
    <w:p w14:paraId="6F832004" w14:textId="46F6F454" w:rsidR="002B29B8" w:rsidRDefault="002B29B8" w:rsidP="004B54E1">
      <w:pPr>
        <w:jc w:val="both"/>
        <w:rPr>
          <w:rFonts w:ascii="Verdana" w:hAnsi="Verdana"/>
          <w:sz w:val="18"/>
          <w:szCs w:val="18"/>
        </w:rPr>
      </w:pPr>
      <w:r>
        <w:rPr>
          <w:rFonts w:ascii="Verdana" w:hAnsi="Verdana"/>
          <w:sz w:val="18"/>
          <w:szCs w:val="18"/>
        </w:rPr>
        <w:t xml:space="preserve">(2) </w:t>
      </w:r>
      <w:r w:rsidRPr="002B29B8">
        <w:rPr>
          <w:rFonts w:ascii="Verdana" w:hAnsi="Verdana"/>
          <w:sz w:val="18"/>
          <w:szCs w:val="18"/>
        </w:rPr>
        <w:t>Na vrtičkih ni dovoljeno pos</w:t>
      </w:r>
      <w:r w:rsidR="00F8339C">
        <w:rPr>
          <w:rFonts w:ascii="Verdana" w:hAnsi="Verdana"/>
          <w:sz w:val="18"/>
          <w:szCs w:val="18"/>
        </w:rPr>
        <w:t xml:space="preserve">tavljati kakršnihkoli objektov ali rastlinjakov. </w:t>
      </w:r>
    </w:p>
    <w:p w14:paraId="3A72E690" w14:textId="04F40618" w:rsidR="00EB710A" w:rsidRDefault="00B5208F" w:rsidP="004B54E1">
      <w:pPr>
        <w:jc w:val="both"/>
        <w:rPr>
          <w:rFonts w:ascii="Verdana" w:hAnsi="Verdana"/>
          <w:sz w:val="18"/>
          <w:szCs w:val="18"/>
        </w:rPr>
      </w:pPr>
      <w:r>
        <w:rPr>
          <w:rFonts w:ascii="Verdana" w:hAnsi="Verdana"/>
          <w:sz w:val="18"/>
          <w:szCs w:val="18"/>
        </w:rPr>
        <w:t>(</w:t>
      </w:r>
      <w:r w:rsidR="002B29B8">
        <w:rPr>
          <w:rFonts w:ascii="Verdana" w:hAnsi="Verdana"/>
          <w:sz w:val="18"/>
          <w:szCs w:val="18"/>
        </w:rPr>
        <w:t>3</w:t>
      </w:r>
      <w:r>
        <w:rPr>
          <w:rFonts w:ascii="Verdana" w:hAnsi="Verdana"/>
          <w:sz w:val="18"/>
          <w:szCs w:val="18"/>
        </w:rPr>
        <w:t xml:space="preserve">) Zakupniki lahko na območju urbanih vrtov za potrebe zalivanja uporabljajo </w:t>
      </w:r>
      <w:r w:rsidR="00F8339C">
        <w:rPr>
          <w:rFonts w:ascii="Verdana" w:hAnsi="Verdana"/>
          <w:sz w:val="18"/>
          <w:szCs w:val="18"/>
        </w:rPr>
        <w:t>vodo iz javnega vodovoda</w:t>
      </w:r>
      <w:r w:rsidR="0068705F">
        <w:rPr>
          <w:rFonts w:ascii="Verdana" w:hAnsi="Verdana"/>
          <w:sz w:val="18"/>
          <w:szCs w:val="18"/>
        </w:rPr>
        <w:t xml:space="preserve">. Raba </w:t>
      </w:r>
      <w:r w:rsidR="00F8339C">
        <w:rPr>
          <w:rFonts w:ascii="Verdana" w:hAnsi="Verdana"/>
          <w:sz w:val="18"/>
          <w:szCs w:val="18"/>
        </w:rPr>
        <w:t>vode</w:t>
      </w:r>
      <w:r w:rsidR="0068705F">
        <w:rPr>
          <w:rFonts w:ascii="Verdana" w:hAnsi="Verdana"/>
          <w:sz w:val="18"/>
          <w:szCs w:val="18"/>
        </w:rPr>
        <w:t xml:space="preserve"> mora biti gospodarna. Prepovedana je raba </w:t>
      </w:r>
      <w:r w:rsidR="00F8339C">
        <w:rPr>
          <w:rFonts w:ascii="Verdana" w:hAnsi="Verdana"/>
          <w:sz w:val="18"/>
          <w:szCs w:val="18"/>
        </w:rPr>
        <w:t xml:space="preserve">vode za </w:t>
      </w:r>
      <w:r w:rsidR="00DC0A96">
        <w:rPr>
          <w:rFonts w:ascii="Verdana" w:hAnsi="Verdana"/>
          <w:sz w:val="18"/>
          <w:szCs w:val="18"/>
        </w:rPr>
        <w:t>zali</w:t>
      </w:r>
      <w:r w:rsidR="00F8339C">
        <w:rPr>
          <w:rFonts w:ascii="Verdana" w:hAnsi="Verdana"/>
          <w:sz w:val="18"/>
          <w:szCs w:val="18"/>
        </w:rPr>
        <w:t>vanje vrtičkov v sušnih mesecih</w:t>
      </w:r>
      <w:r w:rsidR="00DC0A96">
        <w:rPr>
          <w:rFonts w:ascii="Verdana" w:hAnsi="Verdana"/>
          <w:sz w:val="18"/>
          <w:szCs w:val="18"/>
        </w:rPr>
        <w:t xml:space="preserve"> v primeru prepovedi uporabe pitne vode iz javnega vodovoda za zalivanje.</w:t>
      </w:r>
    </w:p>
    <w:p w14:paraId="46D84B95" w14:textId="63B3F649" w:rsidR="0006476F" w:rsidRDefault="00B5208F" w:rsidP="004B54E1">
      <w:pPr>
        <w:jc w:val="both"/>
        <w:rPr>
          <w:rFonts w:ascii="Verdana" w:hAnsi="Verdana"/>
          <w:sz w:val="18"/>
          <w:szCs w:val="18"/>
        </w:rPr>
      </w:pPr>
      <w:r>
        <w:rPr>
          <w:rFonts w:ascii="Verdana" w:hAnsi="Verdana"/>
          <w:sz w:val="18"/>
          <w:szCs w:val="18"/>
        </w:rPr>
        <w:t>(</w:t>
      </w:r>
      <w:r w:rsidR="002B29B8">
        <w:rPr>
          <w:rFonts w:ascii="Verdana" w:hAnsi="Verdana"/>
          <w:sz w:val="18"/>
          <w:szCs w:val="18"/>
        </w:rPr>
        <w:t>4</w:t>
      </w:r>
      <w:r>
        <w:rPr>
          <w:rFonts w:ascii="Verdana" w:hAnsi="Verdana"/>
          <w:sz w:val="18"/>
          <w:szCs w:val="18"/>
        </w:rPr>
        <w:t xml:space="preserve">) </w:t>
      </w:r>
      <w:r w:rsidR="0006476F">
        <w:rPr>
          <w:rFonts w:ascii="Verdana" w:hAnsi="Verdana"/>
          <w:sz w:val="18"/>
          <w:szCs w:val="18"/>
        </w:rPr>
        <w:t>Vsak vrtiček je opremljen s kompostnikom.</w:t>
      </w:r>
    </w:p>
    <w:p w14:paraId="52B47EED" w14:textId="2AE154DF" w:rsidR="00176BE4" w:rsidRDefault="0006476F" w:rsidP="004B54E1">
      <w:pPr>
        <w:jc w:val="both"/>
        <w:rPr>
          <w:rFonts w:ascii="Verdana" w:hAnsi="Verdana"/>
          <w:sz w:val="18"/>
          <w:szCs w:val="18"/>
        </w:rPr>
      </w:pPr>
      <w:r>
        <w:rPr>
          <w:rFonts w:ascii="Verdana" w:hAnsi="Verdana"/>
          <w:sz w:val="18"/>
          <w:szCs w:val="18"/>
        </w:rPr>
        <w:lastRenderedPageBreak/>
        <w:t>(</w:t>
      </w:r>
      <w:r w:rsidR="002B29B8">
        <w:rPr>
          <w:rFonts w:ascii="Verdana" w:hAnsi="Verdana"/>
          <w:sz w:val="18"/>
          <w:szCs w:val="18"/>
        </w:rPr>
        <w:t>5</w:t>
      </w:r>
      <w:r>
        <w:rPr>
          <w:rFonts w:ascii="Verdana" w:hAnsi="Verdana"/>
          <w:sz w:val="18"/>
          <w:szCs w:val="18"/>
        </w:rPr>
        <w:t xml:space="preserve">) </w:t>
      </w:r>
      <w:r w:rsidR="00C92A1E">
        <w:rPr>
          <w:rFonts w:ascii="Verdana" w:hAnsi="Verdana"/>
          <w:sz w:val="18"/>
          <w:szCs w:val="18"/>
        </w:rPr>
        <w:t>Odpadke</w:t>
      </w:r>
      <w:r>
        <w:rPr>
          <w:rFonts w:ascii="Verdana" w:hAnsi="Verdana"/>
          <w:sz w:val="18"/>
          <w:szCs w:val="18"/>
        </w:rPr>
        <w:t>, ki ne sodijo v kompostnik, je vsak zakupnik</w:t>
      </w:r>
      <w:r w:rsidR="00BA614F">
        <w:rPr>
          <w:rFonts w:ascii="Verdana" w:hAnsi="Verdana"/>
          <w:sz w:val="18"/>
          <w:szCs w:val="18"/>
        </w:rPr>
        <w:t xml:space="preserve"> takoj po nastanku</w:t>
      </w:r>
      <w:r>
        <w:rPr>
          <w:rFonts w:ascii="Verdana" w:hAnsi="Verdana"/>
          <w:sz w:val="18"/>
          <w:szCs w:val="18"/>
        </w:rPr>
        <w:t xml:space="preserve"> dolžan odstraniti s svojega vrtička v zabojnik za odpadke na območju urbanih vrtov. Kolikor na območju ni ustreznega zabojnika, mora zakupnik vrtička odpadke odpeljati na zbirno mesto ločeno zbranih odpadkov. </w:t>
      </w:r>
      <w:r w:rsidR="00B5208F">
        <w:rPr>
          <w:rFonts w:ascii="Verdana" w:hAnsi="Verdana"/>
          <w:sz w:val="18"/>
          <w:szCs w:val="18"/>
        </w:rPr>
        <w:t xml:space="preserve"> </w:t>
      </w:r>
    </w:p>
    <w:p w14:paraId="65187330" w14:textId="77777777" w:rsidR="00E81879" w:rsidRDefault="00E81879" w:rsidP="004B54E1">
      <w:pPr>
        <w:jc w:val="both"/>
        <w:rPr>
          <w:rFonts w:ascii="Verdana" w:hAnsi="Verdana"/>
          <w:sz w:val="18"/>
          <w:szCs w:val="18"/>
        </w:rPr>
      </w:pPr>
    </w:p>
    <w:p w14:paraId="0A3F2981" w14:textId="77777777" w:rsidR="00176BE4" w:rsidRDefault="00176BE4" w:rsidP="00176BE4">
      <w:pPr>
        <w:pStyle w:val="Odstavekseznama"/>
        <w:ind w:left="0"/>
        <w:jc w:val="center"/>
        <w:rPr>
          <w:rFonts w:ascii="Verdana" w:hAnsi="Verdana"/>
          <w:sz w:val="18"/>
          <w:szCs w:val="18"/>
        </w:rPr>
      </w:pPr>
      <w:r>
        <w:rPr>
          <w:rFonts w:ascii="Verdana" w:hAnsi="Verdana"/>
          <w:sz w:val="18"/>
          <w:szCs w:val="18"/>
        </w:rPr>
        <w:t>5. člen</w:t>
      </w:r>
    </w:p>
    <w:p w14:paraId="3427FC53" w14:textId="77777777" w:rsidR="00176BE4" w:rsidRPr="000468EE" w:rsidRDefault="00176BE4" w:rsidP="00176BE4">
      <w:pPr>
        <w:pStyle w:val="Odstavekseznama"/>
        <w:ind w:left="0"/>
        <w:jc w:val="center"/>
        <w:rPr>
          <w:rFonts w:ascii="Verdana" w:hAnsi="Verdana"/>
          <w:sz w:val="6"/>
          <w:szCs w:val="6"/>
        </w:rPr>
      </w:pPr>
    </w:p>
    <w:p w14:paraId="26F6AF08" w14:textId="440CFAD4" w:rsidR="00176BE4" w:rsidRDefault="00176BE4" w:rsidP="00176BE4">
      <w:pPr>
        <w:pStyle w:val="Odstavekseznama"/>
        <w:ind w:left="0"/>
        <w:jc w:val="center"/>
        <w:rPr>
          <w:rFonts w:ascii="Verdana" w:hAnsi="Verdana"/>
          <w:sz w:val="18"/>
          <w:szCs w:val="18"/>
        </w:rPr>
      </w:pPr>
      <w:r>
        <w:rPr>
          <w:rFonts w:ascii="Verdana" w:hAnsi="Verdana"/>
          <w:sz w:val="18"/>
          <w:szCs w:val="18"/>
        </w:rPr>
        <w:t>(visoke grede)</w:t>
      </w:r>
    </w:p>
    <w:p w14:paraId="60A57B2E" w14:textId="75E61DA1" w:rsidR="00176BE4" w:rsidRPr="00B02ECE" w:rsidRDefault="00176BE4" w:rsidP="00176BE4">
      <w:pPr>
        <w:jc w:val="both"/>
        <w:rPr>
          <w:rFonts w:ascii="Verdana" w:hAnsi="Verdana"/>
          <w:color w:val="000000" w:themeColor="text1"/>
          <w:sz w:val="18"/>
          <w:szCs w:val="18"/>
        </w:rPr>
      </w:pPr>
      <w:r w:rsidRPr="00B02ECE">
        <w:rPr>
          <w:rFonts w:ascii="Verdana" w:hAnsi="Verdana"/>
          <w:color w:val="000000" w:themeColor="text1"/>
          <w:sz w:val="18"/>
          <w:szCs w:val="18"/>
        </w:rPr>
        <w:t xml:space="preserve">(1) </w:t>
      </w:r>
      <w:r w:rsidR="00412A87" w:rsidRPr="00B02ECE">
        <w:rPr>
          <w:rFonts w:ascii="Verdana" w:hAnsi="Verdana"/>
          <w:color w:val="000000" w:themeColor="text1"/>
          <w:sz w:val="18"/>
          <w:szCs w:val="18"/>
        </w:rPr>
        <w:t>Del območja urbanih vrtov, kjer so urejene visoke grede, občina</w:t>
      </w:r>
      <w:r w:rsidR="00693BE6" w:rsidRPr="00B02ECE">
        <w:rPr>
          <w:rFonts w:ascii="Verdana" w:hAnsi="Verdana"/>
          <w:color w:val="000000" w:themeColor="text1"/>
          <w:sz w:val="18"/>
          <w:szCs w:val="18"/>
        </w:rPr>
        <w:t xml:space="preserve"> z neposredno pogodbo</w:t>
      </w:r>
      <w:r w:rsidR="00412A87" w:rsidRPr="00B02ECE">
        <w:rPr>
          <w:rFonts w:ascii="Verdana" w:hAnsi="Verdana"/>
          <w:color w:val="000000" w:themeColor="text1"/>
          <w:sz w:val="18"/>
          <w:szCs w:val="18"/>
        </w:rPr>
        <w:t xml:space="preserve"> odda v </w:t>
      </w:r>
      <w:r w:rsidR="00693BE6" w:rsidRPr="00B02ECE">
        <w:rPr>
          <w:rFonts w:ascii="Verdana" w:hAnsi="Verdana"/>
          <w:color w:val="000000" w:themeColor="text1"/>
          <w:sz w:val="18"/>
          <w:szCs w:val="18"/>
        </w:rPr>
        <w:t>brezplačno uporabo upravičencem</w:t>
      </w:r>
      <w:r w:rsidR="00B02ECE" w:rsidRPr="00B02ECE">
        <w:rPr>
          <w:rFonts w:ascii="Verdana" w:hAnsi="Verdana"/>
          <w:color w:val="000000" w:themeColor="text1"/>
          <w:sz w:val="18"/>
          <w:szCs w:val="18"/>
        </w:rPr>
        <w:t>, skladno s predpisi o ravnanju s stvarnim premoženjem občine.</w:t>
      </w:r>
    </w:p>
    <w:p w14:paraId="33D6A27C" w14:textId="3800C53A" w:rsidR="00443144" w:rsidRPr="002079DE" w:rsidRDefault="00412A87" w:rsidP="00176BE4">
      <w:pPr>
        <w:jc w:val="both"/>
        <w:rPr>
          <w:rFonts w:ascii="Verdana" w:hAnsi="Verdana"/>
          <w:color w:val="000000" w:themeColor="text1"/>
          <w:sz w:val="18"/>
          <w:szCs w:val="18"/>
        </w:rPr>
      </w:pPr>
      <w:r w:rsidRPr="002079DE">
        <w:rPr>
          <w:rFonts w:ascii="Verdana" w:hAnsi="Verdana"/>
          <w:color w:val="000000" w:themeColor="text1"/>
          <w:sz w:val="18"/>
          <w:szCs w:val="18"/>
        </w:rPr>
        <w:t xml:space="preserve">(2) </w:t>
      </w:r>
      <w:r w:rsidR="00443144" w:rsidRPr="002079DE">
        <w:rPr>
          <w:rFonts w:ascii="Verdana" w:hAnsi="Verdana"/>
          <w:color w:val="000000" w:themeColor="text1"/>
          <w:sz w:val="18"/>
          <w:szCs w:val="18"/>
        </w:rPr>
        <w:t xml:space="preserve">Občina lahko na delu območja urbanih vrtov iz prejšnjega odstavka izvaja ali zagotavlja izvajanje aktivnosti ozaveščanja in izobraževanja prebivalcev občine o pridelavi kmetijskih rastlin, samooskrbi, </w:t>
      </w:r>
      <w:proofErr w:type="spellStart"/>
      <w:r w:rsidR="00443144" w:rsidRPr="002079DE">
        <w:rPr>
          <w:rFonts w:ascii="Verdana" w:hAnsi="Verdana"/>
          <w:color w:val="000000" w:themeColor="text1"/>
          <w:sz w:val="18"/>
          <w:szCs w:val="18"/>
        </w:rPr>
        <w:t>biodiverziteti</w:t>
      </w:r>
      <w:proofErr w:type="spellEnd"/>
      <w:r w:rsidR="00443144" w:rsidRPr="002079DE">
        <w:rPr>
          <w:rFonts w:ascii="Verdana" w:hAnsi="Verdana"/>
          <w:color w:val="000000" w:themeColor="text1"/>
          <w:sz w:val="18"/>
          <w:szCs w:val="18"/>
        </w:rPr>
        <w:t xml:space="preserve"> ipd.</w:t>
      </w:r>
    </w:p>
    <w:p w14:paraId="0C761FC4" w14:textId="028E869A" w:rsidR="004748E5" w:rsidRPr="002079DE" w:rsidRDefault="00443144" w:rsidP="004B54E1">
      <w:pPr>
        <w:jc w:val="both"/>
        <w:rPr>
          <w:rFonts w:ascii="Verdana" w:hAnsi="Verdana"/>
          <w:color w:val="000000" w:themeColor="text1"/>
          <w:sz w:val="18"/>
          <w:szCs w:val="18"/>
        </w:rPr>
      </w:pPr>
      <w:r w:rsidRPr="002079DE">
        <w:rPr>
          <w:rFonts w:ascii="Verdana" w:hAnsi="Verdana"/>
          <w:color w:val="000000" w:themeColor="text1"/>
          <w:sz w:val="18"/>
          <w:szCs w:val="18"/>
        </w:rPr>
        <w:t xml:space="preserve">(3) V kolikor upravičenci iz prvega in drugega odstavka tega člena ne izkažejo interesa za zapolnitev vseh kapacitet, lahko občina posamezne </w:t>
      </w:r>
      <w:r w:rsidR="00FB1A7D">
        <w:rPr>
          <w:rFonts w:ascii="Verdana" w:hAnsi="Verdana"/>
          <w:color w:val="000000" w:themeColor="text1"/>
          <w:sz w:val="18"/>
          <w:szCs w:val="18"/>
        </w:rPr>
        <w:t>neoddane</w:t>
      </w:r>
      <w:r w:rsidRPr="002079DE">
        <w:rPr>
          <w:rFonts w:ascii="Verdana" w:hAnsi="Verdana"/>
          <w:color w:val="000000" w:themeColor="text1"/>
          <w:sz w:val="18"/>
          <w:szCs w:val="18"/>
        </w:rPr>
        <w:t xml:space="preserve"> visoke grede</w:t>
      </w:r>
      <w:r w:rsidR="002079DE">
        <w:rPr>
          <w:rFonts w:ascii="Verdana" w:hAnsi="Verdana"/>
          <w:color w:val="000000" w:themeColor="text1"/>
          <w:sz w:val="18"/>
          <w:szCs w:val="18"/>
        </w:rPr>
        <w:t xml:space="preserve"> za določen čas</w:t>
      </w:r>
      <w:r w:rsidRPr="002079DE">
        <w:rPr>
          <w:rFonts w:ascii="Verdana" w:hAnsi="Verdana"/>
          <w:color w:val="000000" w:themeColor="text1"/>
          <w:sz w:val="18"/>
          <w:szCs w:val="18"/>
        </w:rPr>
        <w:t xml:space="preserve"> odda v zakup</w:t>
      </w:r>
      <w:r w:rsidR="00AE22A3" w:rsidRPr="002079DE">
        <w:rPr>
          <w:rFonts w:ascii="Verdana" w:hAnsi="Verdana"/>
          <w:color w:val="000000" w:themeColor="text1"/>
          <w:sz w:val="18"/>
          <w:szCs w:val="18"/>
        </w:rPr>
        <w:t xml:space="preserve"> zainteresiranim fizičnim osebam</w:t>
      </w:r>
      <w:r w:rsidR="002079DE">
        <w:rPr>
          <w:rFonts w:ascii="Verdana" w:hAnsi="Verdana"/>
          <w:color w:val="000000" w:themeColor="text1"/>
          <w:sz w:val="18"/>
          <w:szCs w:val="18"/>
        </w:rPr>
        <w:t>, po postopku, ki velja za oddajo</w:t>
      </w:r>
      <w:r w:rsidR="004D514C">
        <w:rPr>
          <w:rFonts w:ascii="Verdana" w:hAnsi="Verdana"/>
          <w:color w:val="000000" w:themeColor="text1"/>
          <w:sz w:val="18"/>
          <w:szCs w:val="18"/>
        </w:rPr>
        <w:t xml:space="preserve"> posameznih</w:t>
      </w:r>
      <w:r w:rsidR="002079DE">
        <w:rPr>
          <w:rFonts w:ascii="Verdana" w:hAnsi="Verdana"/>
          <w:color w:val="000000" w:themeColor="text1"/>
          <w:sz w:val="18"/>
          <w:szCs w:val="18"/>
        </w:rPr>
        <w:t xml:space="preserve"> vrtičkov</w:t>
      </w:r>
      <w:r w:rsidR="004D514C">
        <w:rPr>
          <w:rFonts w:ascii="Verdana" w:hAnsi="Verdana"/>
          <w:color w:val="000000" w:themeColor="text1"/>
          <w:sz w:val="18"/>
          <w:szCs w:val="18"/>
        </w:rPr>
        <w:t xml:space="preserve"> v zakup</w:t>
      </w:r>
      <w:r w:rsidR="002079DE">
        <w:rPr>
          <w:rFonts w:ascii="Verdana" w:hAnsi="Verdana"/>
          <w:color w:val="000000" w:themeColor="text1"/>
          <w:sz w:val="18"/>
          <w:szCs w:val="18"/>
        </w:rPr>
        <w:t xml:space="preserve"> po tem pravilniku. </w:t>
      </w:r>
      <w:r w:rsidR="00AE22A3" w:rsidRPr="002079DE">
        <w:rPr>
          <w:rFonts w:ascii="Verdana" w:hAnsi="Verdana"/>
          <w:color w:val="000000" w:themeColor="text1"/>
          <w:sz w:val="18"/>
          <w:szCs w:val="18"/>
        </w:rPr>
        <w:t xml:space="preserve"> </w:t>
      </w:r>
      <w:r w:rsidRPr="002079DE">
        <w:rPr>
          <w:rFonts w:ascii="Verdana" w:hAnsi="Verdana"/>
          <w:color w:val="000000" w:themeColor="text1"/>
          <w:sz w:val="18"/>
          <w:szCs w:val="18"/>
        </w:rPr>
        <w:t xml:space="preserve"> </w:t>
      </w:r>
    </w:p>
    <w:p w14:paraId="70B0ADBF" w14:textId="77777777" w:rsidR="000468EE" w:rsidRPr="00AB0357" w:rsidRDefault="000468EE" w:rsidP="004B54E1">
      <w:pPr>
        <w:jc w:val="both"/>
        <w:rPr>
          <w:rFonts w:ascii="Verdana" w:hAnsi="Verdana"/>
          <w:sz w:val="24"/>
          <w:szCs w:val="24"/>
        </w:rPr>
      </w:pPr>
    </w:p>
    <w:p w14:paraId="3EC4EAC9" w14:textId="5E17ABD5" w:rsidR="00027336" w:rsidRDefault="00027336" w:rsidP="000468EE">
      <w:pPr>
        <w:pStyle w:val="Odstavekseznama"/>
        <w:ind w:left="0"/>
        <w:jc w:val="center"/>
        <w:rPr>
          <w:rFonts w:ascii="Verdana" w:hAnsi="Verdana"/>
          <w:b/>
          <w:bCs/>
          <w:sz w:val="18"/>
          <w:szCs w:val="18"/>
        </w:rPr>
      </w:pPr>
      <w:r>
        <w:rPr>
          <w:rFonts w:ascii="Verdana" w:hAnsi="Verdana"/>
          <w:b/>
          <w:bCs/>
          <w:sz w:val="18"/>
          <w:szCs w:val="18"/>
        </w:rPr>
        <w:t xml:space="preserve">III. </w:t>
      </w:r>
      <w:r w:rsidR="00DB7B8A">
        <w:rPr>
          <w:rFonts w:ascii="Verdana" w:hAnsi="Verdana"/>
          <w:b/>
          <w:bCs/>
          <w:sz w:val="18"/>
          <w:szCs w:val="18"/>
        </w:rPr>
        <w:t>ODDAJA POSAMEZNIH VRTIČKOV</w:t>
      </w:r>
      <w:r w:rsidR="00940FB5">
        <w:rPr>
          <w:rFonts w:ascii="Verdana" w:hAnsi="Verdana"/>
          <w:b/>
          <w:bCs/>
          <w:sz w:val="18"/>
          <w:szCs w:val="18"/>
        </w:rPr>
        <w:t xml:space="preserve"> V ZAKUP</w:t>
      </w:r>
    </w:p>
    <w:p w14:paraId="16F160EE" w14:textId="77777777" w:rsidR="00DB7B8A" w:rsidRPr="00DB7B8A" w:rsidRDefault="00DB7B8A" w:rsidP="00DB7B8A">
      <w:pPr>
        <w:pStyle w:val="Odstavekseznama"/>
        <w:ind w:left="0"/>
        <w:jc w:val="center"/>
        <w:rPr>
          <w:rFonts w:ascii="Verdana" w:hAnsi="Verdana"/>
          <w:sz w:val="24"/>
          <w:szCs w:val="24"/>
        </w:rPr>
      </w:pPr>
    </w:p>
    <w:p w14:paraId="199822E3" w14:textId="742051DC" w:rsidR="00DB7B8A" w:rsidRDefault="00DB7B8A" w:rsidP="00DB7B8A">
      <w:pPr>
        <w:pStyle w:val="Odstavekseznama"/>
        <w:ind w:left="0"/>
        <w:jc w:val="center"/>
        <w:rPr>
          <w:rFonts w:ascii="Verdana" w:hAnsi="Verdana"/>
          <w:sz w:val="18"/>
          <w:szCs w:val="18"/>
        </w:rPr>
      </w:pPr>
      <w:r>
        <w:rPr>
          <w:rFonts w:ascii="Verdana" w:hAnsi="Verdana"/>
          <w:sz w:val="18"/>
          <w:szCs w:val="18"/>
        </w:rPr>
        <w:t>6. člen</w:t>
      </w:r>
    </w:p>
    <w:p w14:paraId="7C7F2C89" w14:textId="77777777" w:rsidR="00DB7B8A" w:rsidRPr="000468EE" w:rsidRDefault="00DB7B8A" w:rsidP="00DB7B8A">
      <w:pPr>
        <w:pStyle w:val="Odstavekseznama"/>
        <w:ind w:left="0"/>
        <w:jc w:val="center"/>
        <w:rPr>
          <w:rFonts w:ascii="Verdana" w:hAnsi="Verdana"/>
          <w:sz w:val="6"/>
          <w:szCs w:val="6"/>
        </w:rPr>
      </w:pPr>
    </w:p>
    <w:p w14:paraId="02772DBA" w14:textId="6832B2C6" w:rsidR="00DB7B8A" w:rsidRPr="00DB7B8A" w:rsidRDefault="00DB7B8A" w:rsidP="00DB7B8A">
      <w:pPr>
        <w:pStyle w:val="Odstavekseznama"/>
        <w:ind w:left="0"/>
        <w:jc w:val="center"/>
        <w:rPr>
          <w:rFonts w:ascii="Verdana" w:hAnsi="Verdana"/>
          <w:sz w:val="18"/>
          <w:szCs w:val="18"/>
        </w:rPr>
      </w:pPr>
      <w:r w:rsidRPr="00DB7B8A">
        <w:rPr>
          <w:rFonts w:ascii="Verdana" w:hAnsi="Verdana"/>
          <w:sz w:val="18"/>
          <w:szCs w:val="18"/>
        </w:rPr>
        <w:t>(način oddaje)</w:t>
      </w:r>
    </w:p>
    <w:p w14:paraId="4B9497DA" w14:textId="38B2F128" w:rsidR="000468EE" w:rsidRPr="00DB7B8A" w:rsidRDefault="00DB7B8A" w:rsidP="00DB7B8A">
      <w:pPr>
        <w:jc w:val="both"/>
        <w:rPr>
          <w:rFonts w:ascii="Verdana" w:hAnsi="Verdana"/>
          <w:sz w:val="18"/>
          <w:szCs w:val="18"/>
        </w:rPr>
      </w:pPr>
      <w:r w:rsidRPr="00DB7B8A">
        <w:rPr>
          <w:rFonts w:ascii="Verdana" w:hAnsi="Verdana"/>
          <w:sz w:val="18"/>
          <w:szCs w:val="18"/>
        </w:rPr>
        <w:t>(1) Oddajanje posameznih vrtičkov v zakup se izvaja v skladu s predpisi, ki urejajo ravnanje s stvarnim premoženjem občine.</w:t>
      </w:r>
    </w:p>
    <w:p w14:paraId="43DA53FD" w14:textId="462E70BC" w:rsidR="00DB7B8A" w:rsidRDefault="00DB7B8A" w:rsidP="00DB7B8A">
      <w:pPr>
        <w:jc w:val="both"/>
        <w:rPr>
          <w:rFonts w:ascii="Verdana" w:hAnsi="Verdana"/>
          <w:sz w:val="18"/>
          <w:szCs w:val="18"/>
        </w:rPr>
      </w:pPr>
      <w:r w:rsidRPr="00DB7B8A">
        <w:rPr>
          <w:rFonts w:ascii="Verdana" w:hAnsi="Verdana"/>
          <w:sz w:val="18"/>
          <w:szCs w:val="18"/>
        </w:rPr>
        <w:t>(2)</w:t>
      </w:r>
      <w:r>
        <w:rPr>
          <w:rFonts w:ascii="Verdana" w:hAnsi="Verdana"/>
          <w:sz w:val="18"/>
          <w:szCs w:val="18"/>
        </w:rPr>
        <w:t xml:space="preserve"> Občina oddaja posamezne vrtičke v zakup z javnim zbiranjem ponudb ali z neposredno pogodbo.</w:t>
      </w:r>
    </w:p>
    <w:p w14:paraId="3EFED8A1" w14:textId="29D16F61" w:rsidR="00373FDC" w:rsidRDefault="00DB7B8A" w:rsidP="00373FDC">
      <w:pPr>
        <w:jc w:val="both"/>
        <w:rPr>
          <w:rFonts w:ascii="Verdana" w:hAnsi="Verdana"/>
          <w:sz w:val="18"/>
          <w:szCs w:val="18"/>
        </w:rPr>
      </w:pPr>
      <w:r>
        <w:rPr>
          <w:rFonts w:ascii="Verdana" w:hAnsi="Verdana"/>
          <w:sz w:val="18"/>
          <w:szCs w:val="18"/>
        </w:rPr>
        <w:t xml:space="preserve">(3) Občina odda </w:t>
      </w:r>
      <w:r w:rsidR="00A23A42">
        <w:rPr>
          <w:rFonts w:ascii="Verdana" w:hAnsi="Verdana"/>
          <w:sz w:val="18"/>
          <w:szCs w:val="18"/>
        </w:rPr>
        <w:t>v zakup vrtiček</w:t>
      </w:r>
      <w:r>
        <w:rPr>
          <w:rFonts w:ascii="Verdana" w:hAnsi="Verdana"/>
          <w:sz w:val="18"/>
          <w:szCs w:val="18"/>
        </w:rPr>
        <w:t xml:space="preserve"> s</w:t>
      </w:r>
      <w:r w:rsidR="00373FDC">
        <w:rPr>
          <w:rFonts w:ascii="Verdana" w:hAnsi="Verdana"/>
          <w:sz w:val="18"/>
          <w:szCs w:val="18"/>
        </w:rPr>
        <w:t xml:space="preserve"> kompostnikom in s</w:t>
      </w:r>
      <w:r>
        <w:rPr>
          <w:rFonts w:ascii="Verdana" w:hAnsi="Verdana"/>
          <w:sz w:val="18"/>
          <w:szCs w:val="18"/>
        </w:rPr>
        <w:t xml:space="preserve"> pripadajočim delom skupnega objekta za shranjevanje orodja.</w:t>
      </w:r>
    </w:p>
    <w:p w14:paraId="5B89E355" w14:textId="77777777" w:rsidR="00373FDC" w:rsidRPr="00373FDC" w:rsidRDefault="00373FDC" w:rsidP="00373FDC">
      <w:pPr>
        <w:jc w:val="both"/>
        <w:rPr>
          <w:rFonts w:ascii="Verdana" w:hAnsi="Verdana"/>
          <w:sz w:val="18"/>
          <w:szCs w:val="18"/>
        </w:rPr>
      </w:pPr>
    </w:p>
    <w:p w14:paraId="1E7B8375" w14:textId="5057F3F8" w:rsidR="00373FDC" w:rsidRDefault="00373FDC" w:rsidP="00373FDC">
      <w:pPr>
        <w:pStyle w:val="Odstavekseznama"/>
        <w:ind w:left="0"/>
        <w:jc w:val="center"/>
        <w:rPr>
          <w:rFonts w:ascii="Verdana" w:hAnsi="Verdana"/>
          <w:sz w:val="18"/>
          <w:szCs w:val="18"/>
        </w:rPr>
      </w:pPr>
      <w:r>
        <w:rPr>
          <w:rFonts w:ascii="Verdana" w:hAnsi="Verdana"/>
          <w:sz w:val="18"/>
          <w:szCs w:val="18"/>
        </w:rPr>
        <w:t>7. člen</w:t>
      </w:r>
    </w:p>
    <w:p w14:paraId="036EE26B" w14:textId="77777777" w:rsidR="00373FDC" w:rsidRPr="000468EE" w:rsidRDefault="00373FDC" w:rsidP="00373FDC">
      <w:pPr>
        <w:pStyle w:val="Odstavekseznama"/>
        <w:ind w:left="0"/>
        <w:jc w:val="center"/>
        <w:rPr>
          <w:rFonts w:ascii="Verdana" w:hAnsi="Verdana"/>
          <w:sz w:val="6"/>
          <w:szCs w:val="6"/>
        </w:rPr>
      </w:pPr>
    </w:p>
    <w:p w14:paraId="4FF0DE37" w14:textId="491F9F82" w:rsidR="00373FDC" w:rsidRDefault="00373FDC" w:rsidP="00373FDC">
      <w:pPr>
        <w:pStyle w:val="Odstavekseznama"/>
        <w:ind w:left="0"/>
        <w:jc w:val="center"/>
        <w:rPr>
          <w:rFonts w:ascii="Verdana" w:hAnsi="Verdana"/>
          <w:sz w:val="18"/>
          <w:szCs w:val="18"/>
        </w:rPr>
      </w:pPr>
      <w:r>
        <w:rPr>
          <w:rFonts w:ascii="Verdana" w:hAnsi="Verdana"/>
          <w:sz w:val="18"/>
          <w:szCs w:val="18"/>
        </w:rPr>
        <w:t>(</w:t>
      </w:r>
      <w:r w:rsidR="004622CE">
        <w:rPr>
          <w:rFonts w:ascii="Verdana" w:hAnsi="Verdana"/>
          <w:sz w:val="18"/>
          <w:szCs w:val="18"/>
        </w:rPr>
        <w:t>splošna pogoja za oddajo</w:t>
      </w:r>
      <w:r>
        <w:rPr>
          <w:rFonts w:ascii="Verdana" w:hAnsi="Verdana"/>
          <w:sz w:val="18"/>
          <w:szCs w:val="18"/>
        </w:rPr>
        <w:t>)</w:t>
      </w:r>
    </w:p>
    <w:p w14:paraId="523AFD56" w14:textId="77F4B7C7" w:rsidR="00DB7B8A" w:rsidRDefault="00373FDC" w:rsidP="00373FDC">
      <w:pPr>
        <w:jc w:val="both"/>
        <w:rPr>
          <w:rFonts w:ascii="Verdana" w:hAnsi="Verdana"/>
          <w:sz w:val="18"/>
          <w:szCs w:val="18"/>
        </w:rPr>
      </w:pPr>
      <w:r>
        <w:rPr>
          <w:rFonts w:ascii="Verdana" w:hAnsi="Verdana"/>
          <w:sz w:val="18"/>
          <w:szCs w:val="18"/>
        </w:rPr>
        <w:t>Pogoja, ki ju mora izpolnjevati ponudnik za zakup vrtička, sta:</w:t>
      </w:r>
    </w:p>
    <w:p w14:paraId="052BDACB" w14:textId="77777777" w:rsidR="00373FDC" w:rsidRDefault="00373FDC" w:rsidP="00373FDC">
      <w:pPr>
        <w:pStyle w:val="Odstavekseznama"/>
        <w:numPr>
          <w:ilvl w:val="0"/>
          <w:numId w:val="28"/>
        </w:numPr>
        <w:jc w:val="both"/>
        <w:rPr>
          <w:rFonts w:ascii="Verdana" w:hAnsi="Verdana"/>
          <w:sz w:val="18"/>
          <w:szCs w:val="18"/>
        </w:rPr>
      </w:pPr>
      <w:r>
        <w:rPr>
          <w:rFonts w:ascii="Verdana" w:hAnsi="Verdana"/>
          <w:sz w:val="18"/>
          <w:szCs w:val="18"/>
        </w:rPr>
        <w:t>da ima stalno prebivališče na območju Občine Ravne na Koroškem in</w:t>
      </w:r>
    </w:p>
    <w:p w14:paraId="023B5165" w14:textId="26477A69" w:rsidR="00373FDC" w:rsidRPr="00373FDC" w:rsidRDefault="00373FDC" w:rsidP="00373FDC">
      <w:pPr>
        <w:pStyle w:val="Odstavekseznama"/>
        <w:numPr>
          <w:ilvl w:val="0"/>
          <w:numId w:val="28"/>
        </w:numPr>
        <w:jc w:val="both"/>
        <w:rPr>
          <w:rFonts w:ascii="Verdana" w:hAnsi="Verdana"/>
          <w:sz w:val="18"/>
          <w:szCs w:val="18"/>
        </w:rPr>
      </w:pPr>
      <w:r>
        <w:rPr>
          <w:rFonts w:ascii="Verdana" w:hAnsi="Verdana"/>
          <w:sz w:val="18"/>
          <w:szCs w:val="18"/>
        </w:rPr>
        <w:t>da ni lastnik zemljišča</w:t>
      </w:r>
      <w:r w:rsidR="00A23A42">
        <w:rPr>
          <w:rFonts w:ascii="Verdana" w:hAnsi="Verdana"/>
          <w:sz w:val="18"/>
          <w:szCs w:val="18"/>
        </w:rPr>
        <w:t>,</w:t>
      </w:r>
      <w:r>
        <w:rPr>
          <w:rFonts w:ascii="Verdana" w:hAnsi="Verdana"/>
          <w:sz w:val="18"/>
          <w:szCs w:val="18"/>
        </w:rPr>
        <w:t xml:space="preserve"> primernega za pridelavo vrtnin. </w:t>
      </w:r>
    </w:p>
    <w:p w14:paraId="764D6EF0" w14:textId="77777777" w:rsidR="003E7B94" w:rsidRDefault="003E7B94" w:rsidP="003E7B94">
      <w:pPr>
        <w:rPr>
          <w:rFonts w:ascii="Verdana" w:hAnsi="Verdana"/>
          <w:sz w:val="18"/>
          <w:szCs w:val="18"/>
        </w:rPr>
      </w:pPr>
    </w:p>
    <w:p w14:paraId="7D9F0DEA" w14:textId="398586AB" w:rsidR="00DB7B8A" w:rsidRDefault="00373FDC" w:rsidP="00DB7B8A">
      <w:pPr>
        <w:pStyle w:val="Odstavekseznama"/>
        <w:ind w:left="0"/>
        <w:jc w:val="center"/>
        <w:rPr>
          <w:rFonts w:ascii="Verdana" w:hAnsi="Verdana"/>
          <w:sz w:val="18"/>
          <w:szCs w:val="18"/>
        </w:rPr>
      </w:pPr>
      <w:r>
        <w:rPr>
          <w:rFonts w:ascii="Verdana" w:hAnsi="Verdana"/>
          <w:sz w:val="18"/>
          <w:szCs w:val="18"/>
        </w:rPr>
        <w:t>8</w:t>
      </w:r>
      <w:r w:rsidR="001A5DFF">
        <w:rPr>
          <w:rFonts w:ascii="Verdana" w:hAnsi="Verdana"/>
          <w:sz w:val="18"/>
          <w:szCs w:val="18"/>
        </w:rPr>
        <w:t xml:space="preserve">. </w:t>
      </w:r>
      <w:r w:rsidR="004045AB">
        <w:rPr>
          <w:rFonts w:ascii="Verdana" w:hAnsi="Verdana"/>
          <w:sz w:val="18"/>
          <w:szCs w:val="18"/>
        </w:rPr>
        <w:t>č</w:t>
      </w:r>
      <w:r w:rsidR="00AD3CE1">
        <w:rPr>
          <w:rFonts w:ascii="Verdana" w:hAnsi="Verdana"/>
          <w:sz w:val="18"/>
          <w:szCs w:val="18"/>
        </w:rPr>
        <w:t>len</w:t>
      </w:r>
    </w:p>
    <w:p w14:paraId="71C2BC32" w14:textId="77777777" w:rsidR="000468EE" w:rsidRPr="000468EE" w:rsidRDefault="000468EE" w:rsidP="001A5DFF">
      <w:pPr>
        <w:pStyle w:val="Odstavekseznama"/>
        <w:ind w:left="0"/>
        <w:jc w:val="center"/>
        <w:rPr>
          <w:rFonts w:ascii="Verdana" w:hAnsi="Verdana"/>
          <w:sz w:val="6"/>
          <w:szCs w:val="6"/>
        </w:rPr>
      </w:pPr>
    </w:p>
    <w:p w14:paraId="292405D5" w14:textId="3841BF98" w:rsidR="00DB7B8A" w:rsidRDefault="004045AB" w:rsidP="00DB7B8A">
      <w:pPr>
        <w:pStyle w:val="Odstavekseznama"/>
        <w:ind w:left="0"/>
        <w:jc w:val="center"/>
        <w:rPr>
          <w:rFonts w:ascii="Verdana" w:hAnsi="Verdana"/>
          <w:sz w:val="18"/>
          <w:szCs w:val="18"/>
        </w:rPr>
      </w:pPr>
      <w:bookmarkStart w:id="0" w:name="_Hlk95472401"/>
      <w:r>
        <w:rPr>
          <w:rFonts w:ascii="Verdana" w:hAnsi="Verdana"/>
          <w:sz w:val="18"/>
          <w:szCs w:val="18"/>
        </w:rPr>
        <w:t>(</w:t>
      </w:r>
      <w:r w:rsidR="003E7B94">
        <w:rPr>
          <w:rFonts w:ascii="Verdana" w:hAnsi="Verdana"/>
          <w:sz w:val="18"/>
          <w:szCs w:val="18"/>
        </w:rPr>
        <w:t>pristojni organ</w:t>
      </w:r>
      <w:r>
        <w:rPr>
          <w:rFonts w:ascii="Verdana" w:hAnsi="Verdana"/>
          <w:sz w:val="18"/>
          <w:szCs w:val="18"/>
        </w:rPr>
        <w:t>)</w:t>
      </w:r>
    </w:p>
    <w:p w14:paraId="0443EE3A" w14:textId="4CD64FB7" w:rsidR="00B061E7" w:rsidRDefault="00AD3CE1" w:rsidP="003E7B94">
      <w:pPr>
        <w:jc w:val="both"/>
        <w:rPr>
          <w:rFonts w:ascii="Verdana" w:hAnsi="Verdana"/>
          <w:sz w:val="18"/>
          <w:szCs w:val="18"/>
        </w:rPr>
      </w:pPr>
      <w:r>
        <w:rPr>
          <w:rFonts w:ascii="Verdana" w:hAnsi="Verdana"/>
          <w:sz w:val="18"/>
          <w:szCs w:val="18"/>
        </w:rPr>
        <w:t xml:space="preserve">(1) </w:t>
      </w:r>
      <w:bookmarkEnd w:id="0"/>
      <w:r w:rsidR="003E7B94">
        <w:rPr>
          <w:rFonts w:ascii="Verdana" w:hAnsi="Verdana"/>
          <w:sz w:val="18"/>
          <w:szCs w:val="18"/>
        </w:rPr>
        <w:t>Za oddajo posameznih vrtičkov je pristojna občinska uprava, ki je upravljavec območja</w:t>
      </w:r>
      <w:r w:rsidR="00C96AF6">
        <w:rPr>
          <w:rFonts w:ascii="Verdana" w:hAnsi="Verdana"/>
          <w:sz w:val="18"/>
          <w:szCs w:val="18"/>
        </w:rPr>
        <w:t xml:space="preserve"> urbanih vrtov</w:t>
      </w:r>
      <w:r w:rsidR="003E7B94">
        <w:rPr>
          <w:rFonts w:ascii="Verdana" w:hAnsi="Verdana"/>
          <w:sz w:val="18"/>
          <w:szCs w:val="18"/>
        </w:rPr>
        <w:t xml:space="preserve"> in v ta namen priprav</w:t>
      </w:r>
      <w:r w:rsidR="00A23A42">
        <w:rPr>
          <w:rFonts w:ascii="Verdana" w:hAnsi="Verdana"/>
          <w:sz w:val="18"/>
          <w:szCs w:val="18"/>
        </w:rPr>
        <w:t>i</w:t>
      </w:r>
      <w:r w:rsidR="003E7B94">
        <w:rPr>
          <w:rFonts w:ascii="Verdana" w:hAnsi="Verdana"/>
          <w:sz w:val="18"/>
          <w:szCs w:val="18"/>
        </w:rPr>
        <w:t xml:space="preserve"> dokumentacijo za oddajo v zakup in skrbi za izvajanje zakupnih pogodb.</w:t>
      </w:r>
    </w:p>
    <w:p w14:paraId="7FA12554" w14:textId="2F66A9B8" w:rsidR="003E7B94" w:rsidRPr="003E7B94" w:rsidRDefault="003E7B94" w:rsidP="003E7B94">
      <w:pPr>
        <w:jc w:val="both"/>
        <w:rPr>
          <w:rFonts w:ascii="Verdana" w:hAnsi="Verdana"/>
          <w:sz w:val="18"/>
          <w:szCs w:val="18"/>
        </w:rPr>
      </w:pPr>
      <w:r>
        <w:rPr>
          <w:rFonts w:ascii="Verdana" w:hAnsi="Verdana"/>
          <w:sz w:val="18"/>
          <w:szCs w:val="18"/>
        </w:rPr>
        <w:t>(2) Dela za potrebe rednega vzdrževanja in razdeljevanja obratovalnih stroškov ter stroškov rednega vzdrževanja se lahko oddajo zunanjemu izvajalcu (upravniku).</w:t>
      </w:r>
    </w:p>
    <w:p w14:paraId="7A63D2E9" w14:textId="5338582D" w:rsidR="000468EE" w:rsidRDefault="000468EE" w:rsidP="000468EE">
      <w:pPr>
        <w:pStyle w:val="Odstavekseznama"/>
        <w:ind w:left="0"/>
        <w:jc w:val="center"/>
        <w:rPr>
          <w:rFonts w:ascii="Verdana" w:hAnsi="Verdana"/>
          <w:b/>
          <w:bCs/>
          <w:sz w:val="18"/>
          <w:szCs w:val="18"/>
        </w:rPr>
      </w:pPr>
    </w:p>
    <w:p w14:paraId="339BA40B" w14:textId="77777777" w:rsidR="00E81879" w:rsidRDefault="00E81879" w:rsidP="000468EE">
      <w:pPr>
        <w:pStyle w:val="Odstavekseznama"/>
        <w:ind w:left="0"/>
        <w:jc w:val="center"/>
        <w:rPr>
          <w:rFonts w:ascii="Verdana" w:hAnsi="Verdana"/>
          <w:b/>
          <w:bCs/>
          <w:sz w:val="18"/>
          <w:szCs w:val="18"/>
        </w:rPr>
      </w:pPr>
    </w:p>
    <w:p w14:paraId="54CE0F71" w14:textId="77777777" w:rsidR="00362840" w:rsidRDefault="00362840" w:rsidP="002B29B8">
      <w:pPr>
        <w:pStyle w:val="Odstavekseznama"/>
        <w:ind w:left="0"/>
        <w:rPr>
          <w:rFonts w:ascii="Verdana" w:hAnsi="Verdana"/>
          <w:b/>
          <w:bCs/>
          <w:sz w:val="18"/>
          <w:szCs w:val="18"/>
        </w:rPr>
      </w:pPr>
    </w:p>
    <w:p w14:paraId="47BC2960" w14:textId="77777777" w:rsidR="00E81879" w:rsidRPr="008E0E94" w:rsidRDefault="00E81879" w:rsidP="000468EE">
      <w:pPr>
        <w:pStyle w:val="Odstavekseznama"/>
        <w:ind w:left="0"/>
        <w:jc w:val="center"/>
        <w:rPr>
          <w:rFonts w:ascii="Verdana" w:hAnsi="Verdana"/>
          <w:b/>
          <w:bCs/>
          <w:sz w:val="18"/>
          <w:szCs w:val="18"/>
        </w:rPr>
      </w:pPr>
    </w:p>
    <w:p w14:paraId="4F1CD3E8" w14:textId="12D93144" w:rsidR="00AD3CE1" w:rsidRDefault="003E7B94" w:rsidP="001963F3">
      <w:pPr>
        <w:pStyle w:val="Odstavekseznama"/>
        <w:tabs>
          <w:tab w:val="left" w:pos="4395"/>
        </w:tabs>
        <w:ind w:left="0"/>
        <w:jc w:val="center"/>
        <w:rPr>
          <w:rFonts w:ascii="Verdana" w:hAnsi="Verdana"/>
          <w:sz w:val="18"/>
          <w:szCs w:val="18"/>
        </w:rPr>
      </w:pPr>
      <w:r>
        <w:rPr>
          <w:rFonts w:ascii="Verdana" w:hAnsi="Verdana"/>
          <w:sz w:val="18"/>
          <w:szCs w:val="18"/>
        </w:rPr>
        <w:t>9</w:t>
      </w:r>
      <w:r w:rsidR="00243B57">
        <w:rPr>
          <w:rFonts w:ascii="Verdana" w:hAnsi="Verdana"/>
          <w:sz w:val="18"/>
          <w:szCs w:val="18"/>
        </w:rPr>
        <w:t xml:space="preserve">. </w:t>
      </w:r>
      <w:r w:rsidR="00A6311D">
        <w:rPr>
          <w:rFonts w:ascii="Verdana" w:hAnsi="Verdana"/>
          <w:sz w:val="18"/>
          <w:szCs w:val="18"/>
        </w:rPr>
        <w:t>č</w:t>
      </w:r>
      <w:r w:rsidR="00AD3CE1">
        <w:rPr>
          <w:rFonts w:ascii="Verdana" w:hAnsi="Verdana"/>
          <w:sz w:val="18"/>
          <w:szCs w:val="18"/>
        </w:rPr>
        <w:t>len</w:t>
      </w:r>
    </w:p>
    <w:p w14:paraId="0E7694B5" w14:textId="77777777" w:rsidR="000468EE" w:rsidRPr="000468EE" w:rsidRDefault="000468EE" w:rsidP="001963F3">
      <w:pPr>
        <w:pStyle w:val="Odstavekseznama"/>
        <w:tabs>
          <w:tab w:val="left" w:pos="4395"/>
        </w:tabs>
        <w:ind w:left="0"/>
        <w:jc w:val="center"/>
        <w:rPr>
          <w:rFonts w:ascii="Verdana" w:hAnsi="Verdana"/>
          <w:sz w:val="6"/>
          <w:szCs w:val="6"/>
        </w:rPr>
      </w:pPr>
    </w:p>
    <w:p w14:paraId="5474E66C" w14:textId="7AC05C99" w:rsidR="00A6311D" w:rsidRDefault="00A6311D" w:rsidP="004B54E1">
      <w:pPr>
        <w:pStyle w:val="Odstavekseznama"/>
        <w:ind w:left="0"/>
        <w:jc w:val="center"/>
        <w:rPr>
          <w:rFonts w:ascii="Verdana" w:hAnsi="Verdana"/>
          <w:sz w:val="18"/>
          <w:szCs w:val="18"/>
        </w:rPr>
      </w:pPr>
      <w:r>
        <w:rPr>
          <w:rFonts w:ascii="Verdana" w:hAnsi="Verdana"/>
          <w:sz w:val="18"/>
          <w:szCs w:val="18"/>
        </w:rPr>
        <w:t>(</w:t>
      </w:r>
      <w:r w:rsidR="003E7B94">
        <w:rPr>
          <w:rFonts w:ascii="Verdana" w:hAnsi="Verdana"/>
          <w:sz w:val="18"/>
          <w:szCs w:val="18"/>
        </w:rPr>
        <w:t>oddaja z javnim zbiranjem ponudb</w:t>
      </w:r>
      <w:r>
        <w:rPr>
          <w:rFonts w:ascii="Verdana" w:hAnsi="Verdana"/>
          <w:sz w:val="18"/>
          <w:szCs w:val="18"/>
        </w:rPr>
        <w:t>)</w:t>
      </w:r>
    </w:p>
    <w:p w14:paraId="7A3BD7DA" w14:textId="2362CA74" w:rsidR="00284586" w:rsidRDefault="00284586" w:rsidP="004B54E1">
      <w:pPr>
        <w:jc w:val="both"/>
        <w:rPr>
          <w:rFonts w:ascii="Verdana" w:hAnsi="Verdana"/>
          <w:sz w:val="18"/>
          <w:szCs w:val="18"/>
        </w:rPr>
      </w:pPr>
      <w:r>
        <w:rPr>
          <w:rFonts w:ascii="Verdana" w:hAnsi="Verdana"/>
          <w:sz w:val="18"/>
          <w:szCs w:val="18"/>
        </w:rPr>
        <w:lastRenderedPageBreak/>
        <w:t xml:space="preserve">(1) </w:t>
      </w:r>
      <w:r w:rsidR="003E7B94">
        <w:rPr>
          <w:rFonts w:ascii="Verdana" w:hAnsi="Verdana"/>
          <w:sz w:val="18"/>
          <w:szCs w:val="18"/>
        </w:rPr>
        <w:t>Posamezni vrtički se na novo urejenem območje urbanih vrtov oddajo</w:t>
      </w:r>
      <w:r w:rsidR="00F916F0">
        <w:rPr>
          <w:rFonts w:ascii="Verdana" w:hAnsi="Verdana"/>
          <w:sz w:val="18"/>
          <w:szCs w:val="18"/>
        </w:rPr>
        <w:t xml:space="preserve"> v zakup</w:t>
      </w:r>
      <w:r w:rsidR="003E7B94">
        <w:rPr>
          <w:rFonts w:ascii="Verdana" w:hAnsi="Verdana"/>
          <w:sz w:val="18"/>
          <w:szCs w:val="18"/>
        </w:rPr>
        <w:t xml:space="preserve"> z javnim zbiranjem ponudb. </w:t>
      </w:r>
    </w:p>
    <w:p w14:paraId="5111D914" w14:textId="453613EF" w:rsidR="007A3D09" w:rsidRDefault="00284586" w:rsidP="004B54E1">
      <w:pPr>
        <w:jc w:val="both"/>
        <w:rPr>
          <w:rFonts w:ascii="Verdana" w:hAnsi="Verdana"/>
          <w:sz w:val="18"/>
          <w:szCs w:val="18"/>
        </w:rPr>
      </w:pPr>
      <w:r>
        <w:rPr>
          <w:rFonts w:ascii="Verdana" w:hAnsi="Verdana"/>
          <w:sz w:val="18"/>
          <w:szCs w:val="18"/>
        </w:rPr>
        <w:t xml:space="preserve">(2) </w:t>
      </w:r>
      <w:r w:rsidR="003E7B94">
        <w:rPr>
          <w:rFonts w:ascii="Verdana" w:hAnsi="Verdana"/>
          <w:sz w:val="18"/>
          <w:szCs w:val="18"/>
        </w:rPr>
        <w:t>Postopek oddaje vrtičkov na podlagi javnega zbiranja ponudb vodi Komisija za oddajo vrtičkov, sestavljena iz treh članov, ki jo imenuje župan.</w:t>
      </w:r>
    </w:p>
    <w:p w14:paraId="0CBA601D" w14:textId="2804230D" w:rsidR="00B34F0C" w:rsidRDefault="00146E18" w:rsidP="004B54E1">
      <w:pPr>
        <w:jc w:val="both"/>
        <w:rPr>
          <w:rFonts w:ascii="Verdana" w:hAnsi="Verdana"/>
          <w:sz w:val="18"/>
          <w:szCs w:val="18"/>
        </w:rPr>
      </w:pPr>
      <w:r>
        <w:rPr>
          <w:rFonts w:ascii="Verdana" w:hAnsi="Verdana"/>
          <w:sz w:val="18"/>
          <w:szCs w:val="18"/>
        </w:rPr>
        <w:t xml:space="preserve">(3) </w:t>
      </w:r>
      <w:r w:rsidR="00B34F0C">
        <w:rPr>
          <w:rFonts w:ascii="Verdana" w:hAnsi="Verdana"/>
          <w:sz w:val="18"/>
          <w:szCs w:val="18"/>
        </w:rPr>
        <w:t>Komisija za oddajo vrtičkov po tem pravilniku:</w:t>
      </w:r>
    </w:p>
    <w:p w14:paraId="41C16D16" w14:textId="6217E780" w:rsidR="00B34F0C" w:rsidRDefault="00B34F0C" w:rsidP="00B34F0C">
      <w:pPr>
        <w:pStyle w:val="Odstavekseznama"/>
        <w:numPr>
          <w:ilvl w:val="0"/>
          <w:numId w:val="29"/>
        </w:numPr>
        <w:jc w:val="both"/>
        <w:rPr>
          <w:rFonts w:ascii="Verdana" w:hAnsi="Verdana"/>
          <w:sz w:val="18"/>
          <w:szCs w:val="18"/>
        </w:rPr>
      </w:pPr>
      <w:r>
        <w:rPr>
          <w:rFonts w:ascii="Verdana" w:hAnsi="Verdana"/>
          <w:sz w:val="18"/>
          <w:szCs w:val="18"/>
        </w:rPr>
        <w:t xml:space="preserve">določa vsebino objave in dokumentacije javnega zbiranja ponudb in </w:t>
      </w:r>
    </w:p>
    <w:p w14:paraId="4A191488" w14:textId="2BF7FFA4" w:rsidR="00B34F0C" w:rsidRPr="00B34F0C" w:rsidRDefault="00B34F0C" w:rsidP="00B34F0C">
      <w:pPr>
        <w:pStyle w:val="Odstavekseznama"/>
        <w:numPr>
          <w:ilvl w:val="0"/>
          <w:numId w:val="29"/>
        </w:numPr>
        <w:jc w:val="both"/>
        <w:rPr>
          <w:rFonts w:ascii="Verdana" w:hAnsi="Verdana"/>
          <w:sz w:val="18"/>
          <w:szCs w:val="18"/>
        </w:rPr>
      </w:pPr>
      <w:r>
        <w:rPr>
          <w:rFonts w:ascii="Verdana" w:hAnsi="Verdana"/>
          <w:sz w:val="18"/>
          <w:szCs w:val="18"/>
        </w:rPr>
        <w:t>izvede postopek javnega zbiranja ponudb.</w:t>
      </w:r>
    </w:p>
    <w:p w14:paraId="490D15AD" w14:textId="4326F975" w:rsidR="00B34F0C" w:rsidRDefault="00B34F0C" w:rsidP="004B54E1">
      <w:pPr>
        <w:jc w:val="both"/>
        <w:rPr>
          <w:rFonts w:ascii="Verdana" w:hAnsi="Verdana"/>
          <w:sz w:val="18"/>
          <w:szCs w:val="18"/>
        </w:rPr>
      </w:pPr>
      <w:r>
        <w:rPr>
          <w:rFonts w:ascii="Verdana" w:hAnsi="Verdana"/>
          <w:sz w:val="18"/>
          <w:szCs w:val="18"/>
        </w:rPr>
        <w:t>(</w:t>
      </w:r>
      <w:r w:rsidR="00AC3784">
        <w:rPr>
          <w:rFonts w:ascii="Verdana" w:hAnsi="Verdana"/>
          <w:sz w:val="18"/>
          <w:szCs w:val="18"/>
        </w:rPr>
        <w:t>4</w:t>
      </w:r>
      <w:r>
        <w:rPr>
          <w:rFonts w:ascii="Verdana" w:hAnsi="Verdana"/>
          <w:sz w:val="18"/>
          <w:szCs w:val="18"/>
        </w:rPr>
        <w:t xml:space="preserve">) </w:t>
      </w:r>
      <w:r w:rsidR="0068705F">
        <w:rPr>
          <w:rFonts w:ascii="Verdana" w:hAnsi="Verdana"/>
          <w:sz w:val="18"/>
          <w:szCs w:val="18"/>
        </w:rPr>
        <w:t>Izbranim</w:t>
      </w:r>
      <w:r>
        <w:rPr>
          <w:rFonts w:ascii="Verdana" w:hAnsi="Verdana"/>
          <w:sz w:val="18"/>
          <w:szCs w:val="18"/>
        </w:rPr>
        <w:t xml:space="preserve"> ponudnikom </w:t>
      </w:r>
      <w:r w:rsidR="00AC3784">
        <w:rPr>
          <w:rFonts w:ascii="Verdana" w:hAnsi="Verdana"/>
          <w:sz w:val="18"/>
          <w:szCs w:val="18"/>
        </w:rPr>
        <w:t>upravljavec</w:t>
      </w:r>
      <w:r>
        <w:rPr>
          <w:rFonts w:ascii="Verdana" w:hAnsi="Verdana"/>
          <w:sz w:val="18"/>
          <w:szCs w:val="18"/>
        </w:rPr>
        <w:t xml:space="preserve"> posreduje pogodbo o zakupu vrtička v podpis, ostale ponudnike pa obvesti, da niso uspeli v postopku javnega zbiranja ponudb.</w:t>
      </w:r>
    </w:p>
    <w:p w14:paraId="21598F09" w14:textId="77777777" w:rsidR="000468EE" w:rsidRPr="00E81879" w:rsidRDefault="000468EE" w:rsidP="009874F6">
      <w:pPr>
        <w:pStyle w:val="Odstavekseznama"/>
        <w:ind w:left="0"/>
        <w:jc w:val="center"/>
        <w:rPr>
          <w:rFonts w:ascii="Verdana" w:hAnsi="Verdana"/>
        </w:rPr>
      </w:pPr>
    </w:p>
    <w:p w14:paraId="323E33B4" w14:textId="4B2E49D4" w:rsidR="00284586" w:rsidRDefault="00521F30" w:rsidP="009874F6">
      <w:pPr>
        <w:pStyle w:val="Odstavekseznama"/>
        <w:ind w:left="0"/>
        <w:jc w:val="center"/>
        <w:rPr>
          <w:rFonts w:ascii="Verdana" w:hAnsi="Verdana"/>
          <w:sz w:val="18"/>
          <w:szCs w:val="18"/>
        </w:rPr>
      </w:pPr>
      <w:r>
        <w:rPr>
          <w:rFonts w:ascii="Verdana" w:hAnsi="Verdana"/>
          <w:sz w:val="18"/>
          <w:szCs w:val="18"/>
        </w:rPr>
        <w:t>10</w:t>
      </w:r>
      <w:r w:rsidR="009874F6">
        <w:rPr>
          <w:rFonts w:ascii="Verdana" w:hAnsi="Verdana"/>
          <w:sz w:val="18"/>
          <w:szCs w:val="18"/>
        </w:rPr>
        <w:t xml:space="preserve">. </w:t>
      </w:r>
      <w:r w:rsidR="00A6311D">
        <w:rPr>
          <w:rFonts w:ascii="Verdana" w:hAnsi="Verdana"/>
          <w:sz w:val="18"/>
          <w:szCs w:val="18"/>
        </w:rPr>
        <w:t>č</w:t>
      </w:r>
      <w:r w:rsidR="00284586">
        <w:rPr>
          <w:rFonts w:ascii="Verdana" w:hAnsi="Verdana"/>
          <w:sz w:val="18"/>
          <w:szCs w:val="18"/>
        </w:rPr>
        <w:t>len</w:t>
      </w:r>
    </w:p>
    <w:p w14:paraId="6F6610FE" w14:textId="77777777" w:rsidR="000468EE" w:rsidRPr="000468EE" w:rsidRDefault="000468EE" w:rsidP="009874F6">
      <w:pPr>
        <w:pStyle w:val="Odstavekseznama"/>
        <w:ind w:left="0"/>
        <w:jc w:val="center"/>
        <w:rPr>
          <w:rFonts w:ascii="Verdana" w:hAnsi="Verdana"/>
          <w:sz w:val="6"/>
          <w:szCs w:val="6"/>
        </w:rPr>
      </w:pPr>
    </w:p>
    <w:p w14:paraId="13077CEC" w14:textId="42D0EE08" w:rsidR="004045AB" w:rsidRDefault="004045AB" w:rsidP="004B54E1">
      <w:pPr>
        <w:pStyle w:val="Odstavekseznama"/>
        <w:ind w:left="0"/>
        <w:jc w:val="center"/>
        <w:rPr>
          <w:rFonts w:ascii="Verdana" w:hAnsi="Verdana"/>
          <w:sz w:val="18"/>
          <w:szCs w:val="18"/>
        </w:rPr>
      </w:pPr>
      <w:r>
        <w:rPr>
          <w:rFonts w:ascii="Verdana" w:hAnsi="Verdana"/>
          <w:sz w:val="18"/>
          <w:szCs w:val="18"/>
        </w:rPr>
        <w:t>(</w:t>
      </w:r>
      <w:r w:rsidR="00521F30">
        <w:rPr>
          <w:rFonts w:ascii="Verdana" w:hAnsi="Verdana"/>
          <w:sz w:val="18"/>
          <w:szCs w:val="18"/>
        </w:rPr>
        <w:t>vsebina objave</w:t>
      </w:r>
      <w:r>
        <w:rPr>
          <w:rFonts w:ascii="Verdana" w:hAnsi="Verdana"/>
          <w:sz w:val="18"/>
          <w:szCs w:val="18"/>
        </w:rPr>
        <w:t>)</w:t>
      </w:r>
    </w:p>
    <w:p w14:paraId="6F47E84C" w14:textId="77777777" w:rsidR="00BA614F" w:rsidRDefault="003E7B94" w:rsidP="003E7B94">
      <w:pPr>
        <w:jc w:val="both"/>
        <w:rPr>
          <w:rFonts w:ascii="Verdana" w:hAnsi="Verdana"/>
          <w:sz w:val="18"/>
          <w:szCs w:val="18"/>
        </w:rPr>
      </w:pPr>
      <w:r>
        <w:rPr>
          <w:rFonts w:ascii="Verdana" w:hAnsi="Verdana"/>
          <w:sz w:val="18"/>
          <w:szCs w:val="18"/>
        </w:rPr>
        <w:t xml:space="preserve">(1) </w:t>
      </w:r>
      <w:r w:rsidR="00BA614F">
        <w:rPr>
          <w:rFonts w:ascii="Verdana" w:hAnsi="Verdana"/>
          <w:sz w:val="18"/>
          <w:szCs w:val="18"/>
        </w:rPr>
        <w:t>Objava javnega zbiranja ponudb za oddajo vrtičkov v zakup poleg drugih predpisanih vsebin vsebuje:</w:t>
      </w:r>
    </w:p>
    <w:p w14:paraId="137A8F31" w14:textId="0D5B3EF7" w:rsidR="003E7B94" w:rsidRDefault="00BA614F" w:rsidP="00BA614F">
      <w:pPr>
        <w:pStyle w:val="Odstavekseznama"/>
        <w:numPr>
          <w:ilvl w:val="0"/>
          <w:numId w:val="30"/>
        </w:numPr>
        <w:jc w:val="both"/>
        <w:rPr>
          <w:rFonts w:ascii="Verdana" w:hAnsi="Verdana"/>
          <w:sz w:val="18"/>
          <w:szCs w:val="18"/>
        </w:rPr>
      </w:pPr>
      <w:r>
        <w:rPr>
          <w:rFonts w:ascii="Verdana" w:hAnsi="Verdana"/>
          <w:sz w:val="18"/>
          <w:szCs w:val="18"/>
        </w:rPr>
        <w:t>lokacijo in velikost vrtička ter višino zakupnine,</w:t>
      </w:r>
    </w:p>
    <w:p w14:paraId="008B31F9" w14:textId="5239558D" w:rsidR="00BA614F" w:rsidRDefault="00BA614F" w:rsidP="00BA614F">
      <w:pPr>
        <w:pStyle w:val="Odstavekseznama"/>
        <w:numPr>
          <w:ilvl w:val="0"/>
          <w:numId w:val="30"/>
        </w:numPr>
        <w:jc w:val="both"/>
        <w:rPr>
          <w:rFonts w:ascii="Verdana" w:hAnsi="Verdana"/>
          <w:sz w:val="18"/>
          <w:szCs w:val="18"/>
        </w:rPr>
      </w:pPr>
      <w:r>
        <w:rPr>
          <w:rFonts w:ascii="Verdana" w:hAnsi="Verdana"/>
          <w:sz w:val="18"/>
          <w:szCs w:val="18"/>
        </w:rPr>
        <w:t>čas, za katerega se vrtiček oddaja v zakup,</w:t>
      </w:r>
    </w:p>
    <w:p w14:paraId="7C93D0F8" w14:textId="6EA27BD5" w:rsidR="00BA614F" w:rsidRDefault="00BA614F" w:rsidP="00BA614F">
      <w:pPr>
        <w:pStyle w:val="Odstavekseznama"/>
        <w:numPr>
          <w:ilvl w:val="0"/>
          <w:numId w:val="30"/>
        </w:numPr>
        <w:jc w:val="both"/>
        <w:rPr>
          <w:rFonts w:ascii="Verdana" w:hAnsi="Verdana"/>
          <w:sz w:val="18"/>
          <w:szCs w:val="18"/>
        </w:rPr>
      </w:pPr>
      <w:r>
        <w:rPr>
          <w:rFonts w:ascii="Verdana" w:hAnsi="Verdana"/>
          <w:sz w:val="18"/>
          <w:szCs w:val="18"/>
        </w:rPr>
        <w:t xml:space="preserve">rok za zbiranje pisnih ponudb, ki ne sme biti krajši od </w:t>
      </w:r>
      <w:r w:rsidR="00AB0357">
        <w:rPr>
          <w:rFonts w:ascii="Verdana" w:hAnsi="Verdana"/>
          <w:sz w:val="18"/>
          <w:szCs w:val="18"/>
        </w:rPr>
        <w:t>20</w:t>
      </w:r>
      <w:r>
        <w:rPr>
          <w:rFonts w:ascii="Verdana" w:hAnsi="Verdana"/>
          <w:sz w:val="18"/>
          <w:szCs w:val="18"/>
        </w:rPr>
        <w:t xml:space="preserve"> dni od dneva objave,</w:t>
      </w:r>
    </w:p>
    <w:p w14:paraId="250501C2" w14:textId="7B7E681A" w:rsidR="00BA614F" w:rsidRDefault="00BA614F" w:rsidP="00BA614F">
      <w:pPr>
        <w:pStyle w:val="Odstavekseznama"/>
        <w:numPr>
          <w:ilvl w:val="0"/>
          <w:numId w:val="30"/>
        </w:numPr>
        <w:jc w:val="both"/>
        <w:rPr>
          <w:rFonts w:ascii="Verdana" w:hAnsi="Verdana"/>
          <w:sz w:val="18"/>
          <w:szCs w:val="18"/>
        </w:rPr>
      </w:pPr>
      <w:r>
        <w:rPr>
          <w:rFonts w:ascii="Verdana" w:hAnsi="Verdana"/>
          <w:sz w:val="18"/>
          <w:szCs w:val="18"/>
        </w:rPr>
        <w:t>pogoje in merila za izbor ponudnikov,</w:t>
      </w:r>
    </w:p>
    <w:p w14:paraId="0AD5B3C6" w14:textId="20322A73" w:rsidR="00505CD2" w:rsidRPr="00CA2F8B" w:rsidRDefault="00CA2F8B" w:rsidP="00CA2F8B">
      <w:pPr>
        <w:pStyle w:val="Odstavekseznama"/>
        <w:numPr>
          <w:ilvl w:val="0"/>
          <w:numId w:val="30"/>
        </w:numPr>
        <w:jc w:val="both"/>
        <w:rPr>
          <w:rFonts w:ascii="Verdana" w:hAnsi="Verdana"/>
          <w:sz w:val="18"/>
          <w:szCs w:val="18"/>
        </w:rPr>
      </w:pPr>
      <w:r w:rsidRPr="00CA2F8B">
        <w:rPr>
          <w:rFonts w:ascii="Verdana" w:hAnsi="Verdana"/>
          <w:sz w:val="18"/>
          <w:szCs w:val="18"/>
        </w:rPr>
        <w:t>izjavo</w:t>
      </w:r>
      <w:r w:rsidR="00505CD2" w:rsidRPr="00CA2F8B">
        <w:rPr>
          <w:rFonts w:ascii="Verdana" w:hAnsi="Verdana"/>
          <w:sz w:val="18"/>
          <w:szCs w:val="18"/>
        </w:rPr>
        <w:t>, da vlagatelj ni lastnik zemljišča</w:t>
      </w:r>
      <w:r>
        <w:rPr>
          <w:rFonts w:ascii="Verdana" w:hAnsi="Verdana"/>
          <w:sz w:val="18"/>
          <w:szCs w:val="18"/>
        </w:rPr>
        <w:t xml:space="preserve">, </w:t>
      </w:r>
      <w:r w:rsidRPr="00CA2F8B">
        <w:rPr>
          <w:rFonts w:ascii="Verdana" w:hAnsi="Verdana"/>
          <w:sz w:val="18"/>
          <w:szCs w:val="18"/>
        </w:rPr>
        <w:t>primernega za pridelavo vrtnin in gojenje okrasnih rastlin</w:t>
      </w:r>
      <w:r w:rsidR="00505CD2" w:rsidRPr="00CA2F8B">
        <w:rPr>
          <w:rFonts w:ascii="Verdana" w:hAnsi="Verdana"/>
          <w:sz w:val="18"/>
          <w:szCs w:val="18"/>
        </w:rPr>
        <w:t>,</w:t>
      </w:r>
    </w:p>
    <w:p w14:paraId="2F0BEFAF" w14:textId="49F50092" w:rsidR="00505CD2" w:rsidRDefault="00505CD2" w:rsidP="00505CD2">
      <w:pPr>
        <w:pStyle w:val="Odstavekseznama"/>
        <w:numPr>
          <w:ilvl w:val="0"/>
          <w:numId w:val="30"/>
        </w:numPr>
        <w:jc w:val="both"/>
        <w:rPr>
          <w:rFonts w:ascii="Verdana" w:hAnsi="Verdana"/>
          <w:sz w:val="18"/>
          <w:szCs w:val="18"/>
        </w:rPr>
      </w:pPr>
      <w:r>
        <w:rPr>
          <w:rFonts w:ascii="Verdana" w:hAnsi="Verdana"/>
          <w:sz w:val="18"/>
          <w:szCs w:val="18"/>
        </w:rPr>
        <w:t xml:space="preserve">določilo, da se šteje, da ponudnik odstopa od svoje ponudbe, če v </w:t>
      </w:r>
      <w:r w:rsidR="0068705F">
        <w:rPr>
          <w:rFonts w:ascii="Verdana" w:hAnsi="Verdana"/>
          <w:sz w:val="18"/>
          <w:szCs w:val="18"/>
        </w:rPr>
        <w:t>20</w:t>
      </w:r>
      <w:r>
        <w:rPr>
          <w:rFonts w:ascii="Verdana" w:hAnsi="Verdana"/>
          <w:sz w:val="18"/>
          <w:szCs w:val="18"/>
        </w:rPr>
        <w:t xml:space="preserve"> dneh od prejema pogodbe o zakupu vrtička v podpis, ne predloži podpisane pogodbe </w:t>
      </w:r>
      <w:r w:rsidR="00FF4CA1">
        <w:rPr>
          <w:rFonts w:ascii="Verdana" w:hAnsi="Verdana"/>
          <w:sz w:val="18"/>
          <w:szCs w:val="18"/>
        </w:rPr>
        <w:t>upravljavcu</w:t>
      </w:r>
      <w:r>
        <w:rPr>
          <w:rFonts w:ascii="Verdana" w:hAnsi="Verdana"/>
          <w:sz w:val="18"/>
          <w:szCs w:val="18"/>
        </w:rPr>
        <w:t>,</w:t>
      </w:r>
    </w:p>
    <w:p w14:paraId="16C03E40" w14:textId="43CBFFFB" w:rsidR="00505CD2" w:rsidRDefault="00505CD2" w:rsidP="00505CD2">
      <w:pPr>
        <w:pStyle w:val="Odstavekseznama"/>
        <w:numPr>
          <w:ilvl w:val="0"/>
          <w:numId w:val="30"/>
        </w:numPr>
        <w:jc w:val="both"/>
        <w:rPr>
          <w:rFonts w:ascii="Verdana" w:hAnsi="Verdana"/>
          <w:sz w:val="18"/>
          <w:szCs w:val="18"/>
        </w:rPr>
      </w:pPr>
      <w:r>
        <w:rPr>
          <w:rFonts w:ascii="Verdana" w:hAnsi="Verdana"/>
          <w:sz w:val="18"/>
          <w:szCs w:val="18"/>
        </w:rPr>
        <w:t>kraj in čas, ko si je vrtiček mogoče ogledati,</w:t>
      </w:r>
    </w:p>
    <w:p w14:paraId="04281468" w14:textId="5A66B6F8" w:rsidR="00505CD2" w:rsidRDefault="00505CD2" w:rsidP="00505CD2">
      <w:pPr>
        <w:pStyle w:val="Odstavekseznama"/>
        <w:numPr>
          <w:ilvl w:val="0"/>
          <w:numId w:val="30"/>
        </w:numPr>
        <w:jc w:val="both"/>
        <w:rPr>
          <w:rFonts w:ascii="Verdana" w:hAnsi="Verdana"/>
          <w:sz w:val="18"/>
          <w:szCs w:val="18"/>
        </w:rPr>
      </w:pPr>
      <w:r>
        <w:rPr>
          <w:rFonts w:ascii="Verdana" w:hAnsi="Verdana"/>
          <w:sz w:val="18"/>
          <w:szCs w:val="18"/>
        </w:rPr>
        <w:t>navedbo, da se postopek lahko ustavi do sklenitve pravnega posla</w:t>
      </w:r>
      <w:r w:rsidR="0068705F">
        <w:rPr>
          <w:rFonts w:ascii="Verdana" w:hAnsi="Verdana"/>
          <w:sz w:val="18"/>
          <w:szCs w:val="18"/>
        </w:rPr>
        <w:t>,</w:t>
      </w:r>
    </w:p>
    <w:p w14:paraId="2FA396FE" w14:textId="77777777" w:rsidR="0068705F" w:rsidRDefault="00505CD2" w:rsidP="00505CD2">
      <w:pPr>
        <w:pStyle w:val="Odstavekseznama"/>
        <w:numPr>
          <w:ilvl w:val="0"/>
          <w:numId w:val="30"/>
        </w:numPr>
        <w:jc w:val="both"/>
        <w:rPr>
          <w:rFonts w:ascii="Verdana" w:hAnsi="Verdana"/>
          <w:sz w:val="18"/>
          <w:szCs w:val="18"/>
        </w:rPr>
      </w:pPr>
      <w:r>
        <w:rPr>
          <w:rFonts w:ascii="Verdana" w:hAnsi="Verdana"/>
          <w:sz w:val="18"/>
          <w:szCs w:val="18"/>
        </w:rPr>
        <w:t>navedbo, kam je potrebno posredovati ponudbo</w:t>
      </w:r>
      <w:r w:rsidR="0068705F">
        <w:rPr>
          <w:rFonts w:ascii="Verdana" w:hAnsi="Verdana"/>
          <w:sz w:val="18"/>
          <w:szCs w:val="18"/>
        </w:rPr>
        <w:t xml:space="preserve"> in</w:t>
      </w:r>
    </w:p>
    <w:p w14:paraId="6109327C" w14:textId="226C552C" w:rsidR="00505CD2" w:rsidRPr="00505CD2" w:rsidRDefault="0068705F" w:rsidP="00505CD2">
      <w:pPr>
        <w:pStyle w:val="Odstavekseznama"/>
        <w:numPr>
          <w:ilvl w:val="0"/>
          <w:numId w:val="30"/>
        </w:numPr>
        <w:jc w:val="both"/>
        <w:rPr>
          <w:rFonts w:ascii="Verdana" w:hAnsi="Verdana"/>
          <w:sz w:val="18"/>
          <w:szCs w:val="18"/>
        </w:rPr>
      </w:pPr>
      <w:r>
        <w:rPr>
          <w:rFonts w:ascii="Verdana" w:hAnsi="Verdana"/>
          <w:sz w:val="18"/>
          <w:szCs w:val="18"/>
        </w:rPr>
        <w:t>vzorec pogodbe</w:t>
      </w:r>
      <w:r w:rsidR="00505CD2">
        <w:rPr>
          <w:rFonts w:ascii="Verdana" w:hAnsi="Verdana"/>
          <w:sz w:val="18"/>
          <w:szCs w:val="18"/>
        </w:rPr>
        <w:t>.</w:t>
      </w:r>
    </w:p>
    <w:p w14:paraId="5FD40FBC" w14:textId="1B808C23" w:rsidR="003E7B94" w:rsidRDefault="003E7B94" w:rsidP="003E7B94">
      <w:pPr>
        <w:jc w:val="both"/>
        <w:rPr>
          <w:rFonts w:ascii="Verdana" w:hAnsi="Verdana"/>
          <w:sz w:val="18"/>
          <w:szCs w:val="18"/>
        </w:rPr>
      </w:pPr>
      <w:r>
        <w:rPr>
          <w:rFonts w:ascii="Verdana" w:hAnsi="Verdana"/>
          <w:sz w:val="18"/>
          <w:szCs w:val="18"/>
        </w:rPr>
        <w:t xml:space="preserve">(2) </w:t>
      </w:r>
      <w:r w:rsidR="00505CD2">
        <w:rPr>
          <w:rFonts w:ascii="Verdana" w:hAnsi="Verdana"/>
          <w:sz w:val="18"/>
          <w:szCs w:val="18"/>
        </w:rPr>
        <w:t xml:space="preserve">Komisija </w:t>
      </w:r>
      <w:r w:rsidR="00C030F0">
        <w:rPr>
          <w:rFonts w:ascii="Verdana" w:hAnsi="Verdana"/>
          <w:sz w:val="18"/>
          <w:szCs w:val="18"/>
        </w:rPr>
        <w:t>z</w:t>
      </w:r>
      <w:r w:rsidR="00505CD2">
        <w:rPr>
          <w:rFonts w:ascii="Verdana" w:hAnsi="Verdana"/>
          <w:sz w:val="18"/>
          <w:szCs w:val="18"/>
        </w:rPr>
        <w:t>a oddajo vrtičkov lahko določi, da objava javnega zbiranja ponudb poleg navedenih vsebuje še druge zahtevane pogoje in dokazila (dokumente, izjave, zavarovanja itd.).</w:t>
      </w:r>
    </w:p>
    <w:p w14:paraId="03AF65F1" w14:textId="2C424AFF" w:rsidR="003E7B94" w:rsidRDefault="003E7B94" w:rsidP="00BA614F">
      <w:pPr>
        <w:jc w:val="both"/>
        <w:rPr>
          <w:rFonts w:ascii="Verdana" w:hAnsi="Verdana"/>
          <w:sz w:val="18"/>
          <w:szCs w:val="18"/>
        </w:rPr>
      </w:pPr>
      <w:r>
        <w:rPr>
          <w:rFonts w:ascii="Verdana" w:hAnsi="Verdana"/>
          <w:sz w:val="18"/>
          <w:szCs w:val="18"/>
        </w:rPr>
        <w:t xml:space="preserve">(3) </w:t>
      </w:r>
      <w:r w:rsidR="00505CD2">
        <w:rPr>
          <w:rFonts w:ascii="Verdana" w:hAnsi="Verdana"/>
          <w:sz w:val="18"/>
          <w:szCs w:val="18"/>
        </w:rPr>
        <w:t xml:space="preserve">Ponudbe ponudnikov morajo biti poslane priporočeno po pošti ali prinesene osebno na naslov, ki je naveden v razpisu z oznako »javno zbiranje ponudb – urbani vrtovi« ali po elektronski pošti </w:t>
      </w:r>
      <w:r w:rsidR="008E0E94">
        <w:rPr>
          <w:rFonts w:ascii="Verdana" w:hAnsi="Verdana"/>
          <w:sz w:val="18"/>
          <w:szCs w:val="18"/>
        </w:rPr>
        <w:t xml:space="preserve">na </w:t>
      </w:r>
      <w:r w:rsidR="00AC6443">
        <w:rPr>
          <w:rFonts w:ascii="Verdana" w:hAnsi="Verdana"/>
          <w:sz w:val="18"/>
          <w:szCs w:val="18"/>
        </w:rPr>
        <w:t xml:space="preserve">   </w:t>
      </w:r>
      <w:r w:rsidR="008E0E94">
        <w:rPr>
          <w:rFonts w:ascii="Verdana" w:hAnsi="Verdana"/>
          <w:sz w:val="18"/>
          <w:szCs w:val="18"/>
        </w:rPr>
        <w:t>e-naslov, naveden v objavi javnega zbiranja ponudb.</w:t>
      </w:r>
    </w:p>
    <w:p w14:paraId="58C67A2D" w14:textId="00DA5EB8" w:rsidR="008E0E94" w:rsidRDefault="008E0E94" w:rsidP="00BA614F">
      <w:pPr>
        <w:jc w:val="both"/>
        <w:rPr>
          <w:rFonts w:ascii="Verdana" w:hAnsi="Verdana"/>
          <w:sz w:val="18"/>
          <w:szCs w:val="18"/>
        </w:rPr>
      </w:pPr>
      <w:r>
        <w:rPr>
          <w:rFonts w:ascii="Verdana" w:hAnsi="Verdana"/>
          <w:sz w:val="18"/>
          <w:szCs w:val="18"/>
        </w:rPr>
        <w:t>(4) Nepopolnih in nepravočasnih vlog komisija pri odločanju ne upošteva. Vloga je nepopolna, če ne izpolnjuje v vseh zahtevanih pogojev in dokazil, ki so določeni v objavi javnega zbiranja ponudb.</w:t>
      </w:r>
    </w:p>
    <w:p w14:paraId="7F9AC8B5" w14:textId="2223FA6B" w:rsidR="00FB6E8D" w:rsidRDefault="008E0E94" w:rsidP="004B54E1">
      <w:pPr>
        <w:jc w:val="both"/>
        <w:rPr>
          <w:rFonts w:ascii="Arial Nova Light" w:hAnsi="Arial Nova Light"/>
          <w:sz w:val="18"/>
          <w:szCs w:val="18"/>
        </w:rPr>
      </w:pPr>
      <w:r>
        <w:rPr>
          <w:rFonts w:ascii="Verdana" w:hAnsi="Verdana"/>
          <w:sz w:val="18"/>
          <w:szCs w:val="18"/>
        </w:rPr>
        <w:t xml:space="preserve">(5) Javno zbiranje ponudb se objavi na spletni strani občine, obvestilo o javnem zbiranju ponudb pa </w:t>
      </w:r>
      <w:r w:rsidR="0068705F">
        <w:rPr>
          <w:rFonts w:ascii="Verdana" w:hAnsi="Verdana"/>
          <w:sz w:val="18"/>
          <w:szCs w:val="18"/>
        </w:rPr>
        <w:t>na krajevno običajen način (npr. oglasna deska, radio,…)</w:t>
      </w:r>
      <w:r>
        <w:rPr>
          <w:rFonts w:ascii="Verdana" w:hAnsi="Verdana"/>
          <w:sz w:val="18"/>
          <w:szCs w:val="18"/>
        </w:rPr>
        <w:t>.</w:t>
      </w:r>
    </w:p>
    <w:p w14:paraId="462C8147" w14:textId="77777777" w:rsidR="008E0E94" w:rsidRPr="008E0E94" w:rsidRDefault="008E0E94" w:rsidP="008E0E94">
      <w:pPr>
        <w:rPr>
          <w:sz w:val="18"/>
          <w:szCs w:val="18"/>
        </w:rPr>
      </w:pPr>
    </w:p>
    <w:p w14:paraId="3E5A6DDC" w14:textId="1FAD42D9" w:rsidR="00E13434" w:rsidRDefault="008E0E94" w:rsidP="005239DC">
      <w:pPr>
        <w:pStyle w:val="Odstavekseznama"/>
        <w:ind w:left="0"/>
        <w:jc w:val="center"/>
        <w:rPr>
          <w:rFonts w:ascii="Verdana" w:hAnsi="Verdana"/>
          <w:sz w:val="18"/>
          <w:szCs w:val="18"/>
        </w:rPr>
      </w:pPr>
      <w:r>
        <w:rPr>
          <w:rFonts w:ascii="Verdana" w:hAnsi="Verdana"/>
          <w:sz w:val="18"/>
          <w:szCs w:val="18"/>
        </w:rPr>
        <w:t>11</w:t>
      </w:r>
      <w:r w:rsidR="005239DC">
        <w:rPr>
          <w:rFonts w:ascii="Verdana" w:hAnsi="Verdana"/>
          <w:sz w:val="18"/>
          <w:szCs w:val="18"/>
        </w:rPr>
        <w:t xml:space="preserve">. </w:t>
      </w:r>
      <w:r w:rsidR="00A6311D">
        <w:rPr>
          <w:rFonts w:ascii="Verdana" w:hAnsi="Verdana"/>
          <w:sz w:val="18"/>
          <w:szCs w:val="18"/>
        </w:rPr>
        <w:t>č</w:t>
      </w:r>
      <w:r w:rsidR="00E13434">
        <w:rPr>
          <w:rFonts w:ascii="Verdana" w:hAnsi="Verdana"/>
          <w:sz w:val="18"/>
          <w:szCs w:val="18"/>
        </w:rPr>
        <w:t>len</w:t>
      </w:r>
    </w:p>
    <w:p w14:paraId="61FA601C" w14:textId="77777777" w:rsidR="000468EE" w:rsidRPr="000468EE" w:rsidRDefault="000468EE" w:rsidP="005239DC">
      <w:pPr>
        <w:pStyle w:val="Odstavekseznama"/>
        <w:ind w:left="0"/>
        <w:jc w:val="center"/>
        <w:rPr>
          <w:rFonts w:ascii="Verdana" w:hAnsi="Verdana"/>
          <w:sz w:val="6"/>
          <w:szCs w:val="6"/>
        </w:rPr>
      </w:pPr>
    </w:p>
    <w:p w14:paraId="099FC166" w14:textId="11145F67" w:rsidR="00A6311D" w:rsidRDefault="00A83538" w:rsidP="004B54E1">
      <w:pPr>
        <w:pStyle w:val="Odstavekseznama"/>
        <w:ind w:left="0"/>
        <w:jc w:val="center"/>
        <w:rPr>
          <w:rFonts w:ascii="Verdana" w:hAnsi="Verdana"/>
          <w:sz w:val="18"/>
          <w:szCs w:val="18"/>
        </w:rPr>
      </w:pPr>
      <w:r>
        <w:rPr>
          <w:rFonts w:ascii="Verdana" w:hAnsi="Verdana"/>
          <w:sz w:val="18"/>
          <w:szCs w:val="18"/>
        </w:rPr>
        <w:t>(</w:t>
      </w:r>
      <w:r w:rsidR="008E0E94">
        <w:rPr>
          <w:rFonts w:ascii="Verdana" w:hAnsi="Verdana"/>
          <w:sz w:val="18"/>
          <w:szCs w:val="18"/>
        </w:rPr>
        <w:t>merila za zakup vrtička</w:t>
      </w:r>
      <w:r>
        <w:rPr>
          <w:rFonts w:ascii="Verdana" w:hAnsi="Verdana"/>
          <w:sz w:val="18"/>
          <w:szCs w:val="18"/>
        </w:rPr>
        <w:t>)</w:t>
      </w:r>
    </w:p>
    <w:p w14:paraId="264DA267" w14:textId="74F110D6" w:rsidR="00521F30" w:rsidRDefault="00521F30" w:rsidP="00521F30">
      <w:pPr>
        <w:jc w:val="both"/>
        <w:rPr>
          <w:rFonts w:ascii="Verdana" w:hAnsi="Verdana"/>
          <w:sz w:val="18"/>
          <w:szCs w:val="18"/>
        </w:rPr>
      </w:pPr>
      <w:r>
        <w:rPr>
          <w:rFonts w:ascii="Verdana" w:hAnsi="Verdana"/>
          <w:sz w:val="18"/>
          <w:szCs w:val="18"/>
        </w:rPr>
        <w:t>(</w:t>
      </w:r>
      <w:r w:rsidR="008E0E94">
        <w:rPr>
          <w:rFonts w:ascii="Verdana" w:hAnsi="Verdana"/>
          <w:sz w:val="18"/>
          <w:szCs w:val="18"/>
        </w:rPr>
        <w:t>1</w:t>
      </w:r>
      <w:r>
        <w:rPr>
          <w:rFonts w:ascii="Verdana" w:hAnsi="Verdana"/>
          <w:sz w:val="18"/>
          <w:szCs w:val="18"/>
        </w:rPr>
        <w:t xml:space="preserve">) Vrtički se dajo v zakup po merilih in točkovanju, ki prednostno upošteva socialno stanje vlagatelja. Merila in sistem točkovanja se uporabi samo v primeru, če je oddanih </w:t>
      </w:r>
      <w:r w:rsidR="00C3677A">
        <w:rPr>
          <w:rFonts w:ascii="Verdana" w:hAnsi="Verdana"/>
          <w:sz w:val="18"/>
          <w:szCs w:val="18"/>
        </w:rPr>
        <w:t>ponudb</w:t>
      </w:r>
      <w:r>
        <w:rPr>
          <w:rFonts w:ascii="Verdana" w:hAnsi="Verdana"/>
          <w:sz w:val="18"/>
          <w:szCs w:val="18"/>
        </w:rPr>
        <w:t xml:space="preserve"> za najem vrtička več, kot ima občina za ta namen razpoložljivih zemljišč.</w:t>
      </w:r>
    </w:p>
    <w:p w14:paraId="5F1FCF96" w14:textId="356BF667" w:rsidR="00E81879" w:rsidRDefault="00E81879" w:rsidP="00521F30">
      <w:pPr>
        <w:jc w:val="both"/>
        <w:rPr>
          <w:rFonts w:ascii="Verdana" w:hAnsi="Verdana"/>
          <w:sz w:val="18"/>
          <w:szCs w:val="18"/>
        </w:rPr>
      </w:pPr>
    </w:p>
    <w:p w14:paraId="083C84AE" w14:textId="77777777" w:rsidR="00D867E6" w:rsidRDefault="00D867E6" w:rsidP="00521F30">
      <w:pPr>
        <w:jc w:val="both"/>
        <w:rPr>
          <w:rFonts w:ascii="Verdana" w:hAnsi="Verdana"/>
          <w:sz w:val="18"/>
          <w:szCs w:val="18"/>
        </w:rPr>
      </w:pPr>
    </w:p>
    <w:p w14:paraId="0B5C0451" w14:textId="545D88C2" w:rsidR="00521F30" w:rsidRDefault="00521F30" w:rsidP="00521F30">
      <w:pPr>
        <w:jc w:val="both"/>
        <w:rPr>
          <w:rFonts w:ascii="Verdana" w:hAnsi="Verdana"/>
          <w:sz w:val="18"/>
          <w:szCs w:val="18"/>
        </w:rPr>
      </w:pPr>
      <w:r>
        <w:rPr>
          <w:rFonts w:ascii="Verdana" w:hAnsi="Verdana"/>
          <w:sz w:val="18"/>
          <w:szCs w:val="18"/>
        </w:rPr>
        <w:t>(</w:t>
      </w:r>
      <w:r w:rsidR="008E0E94">
        <w:rPr>
          <w:rFonts w:ascii="Verdana" w:hAnsi="Verdana"/>
          <w:sz w:val="18"/>
          <w:szCs w:val="18"/>
        </w:rPr>
        <w:t>2</w:t>
      </w:r>
      <w:r>
        <w:rPr>
          <w:rFonts w:ascii="Verdana" w:hAnsi="Verdana"/>
          <w:sz w:val="18"/>
          <w:szCs w:val="18"/>
        </w:rPr>
        <w:t>) Merila za oddajo vrtičkov v zakup so:</w:t>
      </w:r>
    </w:p>
    <w:p w14:paraId="641E420F" w14:textId="7A11BB66" w:rsidR="00521F30" w:rsidRDefault="00521F30" w:rsidP="00521F30">
      <w:pPr>
        <w:jc w:val="both"/>
        <w:rPr>
          <w:rFonts w:ascii="Arial Nova Light" w:hAnsi="Arial Nova Light"/>
          <w:sz w:val="18"/>
          <w:szCs w:val="18"/>
        </w:rPr>
      </w:pPr>
      <w:r>
        <w:rPr>
          <w:rFonts w:ascii="Verdana" w:hAnsi="Verdana"/>
          <w:sz w:val="18"/>
          <w:szCs w:val="18"/>
        </w:rPr>
        <w:tab/>
      </w:r>
      <w:r w:rsidRPr="00ED4302">
        <w:rPr>
          <w:rFonts w:ascii="Arial Nova Light" w:hAnsi="Arial Nova Light"/>
          <w:sz w:val="18"/>
          <w:szCs w:val="18"/>
        </w:rPr>
        <w:t xml:space="preserve">(1) </w:t>
      </w:r>
      <w:r>
        <w:rPr>
          <w:rFonts w:ascii="Arial Nova Light" w:hAnsi="Arial Nova Light"/>
          <w:sz w:val="18"/>
          <w:szCs w:val="18"/>
        </w:rPr>
        <w:t>vlagatelj ima družino z večjim številom otrok (</w:t>
      </w:r>
      <w:r w:rsidR="00BC4A6F">
        <w:rPr>
          <w:rFonts w:ascii="Arial Nova Light" w:hAnsi="Arial Nova Light"/>
          <w:sz w:val="18"/>
          <w:szCs w:val="18"/>
        </w:rPr>
        <w:t>3</w:t>
      </w:r>
      <w:r>
        <w:rPr>
          <w:rFonts w:ascii="Arial Nova Light" w:hAnsi="Arial Nova Light"/>
          <w:sz w:val="18"/>
          <w:szCs w:val="18"/>
        </w:rPr>
        <w:t xml:space="preserve"> ali več)………………………………………………… 50 točk</w:t>
      </w:r>
    </w:p>
    <w:p w14:paraId="77D920D9" w14:textId="21052689" w:rsidR="00521F30" w:rsidRDefault="00521F30" w:rsidP="00521F30">
      <w:pPr>
        <w:jc w:val="both"/>
        <w:rPr>
          <w:rFonts w:ascii="Arial Nova Light" w:hAnsi="Arial Nova Light"/>
          <w:sz w:val="18"/>
          <w:szCs w:val="18"/>
        </w:rPr>
      </w:pPr>
      <w:r>
        <w:rPr>
          <w:rFonts w:ascii="Arial Nova Light" w:hAnsi="Arial Nova Light"/>
          <w:sz w:val="18"/>
          <w:szCs w:val="18"/>
        </w:rPr>
        <w:lastRenderedPageBreak/>
        <w:tab/>
        <w:t>(2) dohodek vlagatelja ne presega</w:t>
      </w:r>
      <w:r w:rsidR="00BC4A6F">
        <w:rPr>
          <w:rFonts w:ascii="Arial Nova Light" w:hAnsi="Arial Nova Light"/>
          <w:sz w:val="18"/>
          <w:szCs w:val="18"/>
        </w:rPr>
        <w:t xml:space="preserve"> občinskega</w:t>
      </w:r>
      <w:r>
        <w:rPr>
          <w:rFonts w:ascii="Arial Nova Light" w:hAnsi="Arial Nova Light"/>
          <w:sz w:val="18"/>
          <w:szCs w:val="18"/>
        </w:rPr>
        <w:t xml:space="preserve"> cenzusa za denarno socialno pomoč……………</w:t>
      </w:r>
      <w:r w:rsidR="00BC4A6F">
        <w:rPr>
          <w:rFonts w:ascii="Arial Nova Light" w:hAnsi="Arial Nova Light"/>
          <w:sz w:val="18"/>
          <w:szCs w:val="18"/>
        </w:rPr>
        <w:t>..</w:t>
      </w:r>
      <w:r>
        <w:rPr>
          <w:rFonts w:ascii="Arial Nova Light" w:hAnsi="Arial Nova Light"/>
          <w:sz w:val="18"/>
          <w:szCs w:val="18"/>
        </w:rPr>
        <w:t>…....50 točk</w:t>
      </w:r>
    </w:p>
    <w:p w14:paraId="5FCE1825" w14:textId="5913EE05" w:rsidR="00521F30" w:rsidRDefault="00521F30" w:rsidP="00521F30">
      <w:pPr>
        <w:jc w:val="both"/>
        <w:rPr>
          <w:rFonts w:ascii="Arial Nova Light" w:hAnsi="Arial Nova Light"/>
          <w:sz w:val="18"/>
          <w:szCs w:val="18"/>
        </w:rPr>
      </w:pPr>
      <w:r>
        <w:rPr>
          <w:rFonts w:ascii="Arial Nova Light" w:hAnsi="Arial Nova Light"/>
          <w:sz w:val="18"/>
          <w:szCs w:val="18"/>
        </w:rPr>
        <w:tab/>
        <w:t>(3) vlagatelj</w:t>
      </w:r>
      <w:r w:rsidR="00787ECB">
        <w:rPr>
          <w:rFonts w:ascii="Arial Nova Light" w:hAnsi="Arial Nova Light"/>
          <w:sz w:val="18"/>
          <w:szCs w:val="18"/>
        </w:rPr>
        <w:t xml:space="preserve"> je starejši od 65 let ali</w:t>
      </w:r>
      <w:r>
        <w:rPr>
          <w:rFonts w:ascii="Arial Nova Light" w:hAnsi="Arial Nova Light"/>
          <w:sz w:val="18"/>
          <w:szCs w:val="18"/>
        </w:rPr>
        <w:t xml:space="preserve"> ima status upokojenca………………………………</w:t>
      </w:r>
      <w:r w:rsidR="00787ECB">
        <w:rPr>
          <w:rFonts w:ascii="Arial Nova Light" w:hAnsi="Arial Nova Light"/>
          <w:sz w:val="18"/>
          <w:szCs w:val="18"/>
        </w:rPr>
        <w:t>……</w:t>
      </w:r>
      <w:r>
        <w:rPr>
          <w:rFonts w:ascii="Arial Nova Light" w:hAnsi="Arial Nova Light"/>
          <w:sz w:val="18"/>
          <w:szCs w:val="18"/>
        </w:rPr>
        <w:t>……………..50 točk</w:t>
      </w:r>
    </w:p>
    <w:p w14:paraId="00813244" w14:textId="70B543D9" w:rsidR="00521F30" w:rsidRDefault="00521F30" w:rsidP="00521F30">
      <w:pPr>
        <w:jc w:val="both"/>
        <w:rPr>
          <w:rFonts w:ascii="Arial Nova Light" w:hAnsi="Arial Nova Light"/>
          <w:sz w:val="18"/>
          <w:szCs w:val="18"/>
        </w:rPr>
      </w:pPr>
      <w:r>
        <w:rPr>
          <w:rFonts w:ascii="Arial Nova Light" w:hAnsi="Arial Nova Light"/>
          <w:sz w:val="18"/>
          <w:szCs w:val="18"/>
        </w:rPr>
        <w:tab/>
        <w:t xml:space="preserve">(4) </w:t>
      </w:r>
      <w:r w:rsidR="00C3677A">
        <w:rPr>
          <w:rFonts w:ascii="Arial Nova Light" w:hAnsi="Arial Nova Light"/>
          <w:sz w:val="18"/>
          <w:szCs w:val="18"/>
        </w:rPr>
        <w:t>vlagatelj živi v življenjski skupnosti, ki jo ta pravilnik definira kot mlado družino…..</w:t>
      </w:r>
      <w:r>
        <w:rPr>
          <w:rFonts w:ascii="Arial Nova Light" w:hAnsi="Arial Nova Light"/>
          <w:sz w:val="18"/>
          <w:szCs w:val="18"/>
        </w:rPr>
        <w:t>………………</w:t>
      </w:r>
      <w:r w:rsidR="00C3677A">
        <w:rPr>
          <w:rFonts w:ascii="Arial Nova Light" w:hAnsi="Arial Nova Light"/>
          <w:sz w:val="18"/>
          <w:szCs w:val="18"/>
        </w:rPr>
        <w:t>…..</w:t>
      </w:r>
      <w:r>
        <w:rPr>
          <w:rFonts w:ascii="Arial Nova Light" w:hAnsi="Arial Nova Light"/>
          <w:sz w:val="18"/>
          <w:szCs w:val="18"/>
        </w:rPr>
        <w:t>..50 točk</w:t>
      </w:r>
    </w:p>
    <w:p w14:paraId="1F2FE30A" w14:textId="54E183C1" w:rsidR="00721203" w:rsidRDefault="00721203" w:rsidP="00521F30">
      <w:pPr>
        <w:jc w:val="both"/>
        <w:rPr>
          <w:rFonts w:ascii="Arial Nova Light" w:hAnsi="Arial Nova Light"/>
          <w:sz w:val="18"/>
          <w:szCs w:val="18"/>
        </w:rPr>
      </w:pPr>
      <w:r>
        <w:rPr>
          <w:rFonts w:ascii="Arial Nova Light" w:hAnsi="Arial Nova Light"/>
          <w:sz w:val="18"/>
          <w:szCs w:val="18"/>
        </w:rPr>
        <w:t xml:space="preserve">               (5) vlagatelj živi v bližini vrtičkov v oddaljenosti do 1000m …………………………………………………..50</w:t>
      </w:r>
    </w:p>
    <w:p w14:paraId="01CA9C79" w14:textId="6A886CFD" w:rsidR="00721203" w:rsidRPr="00ED4302" w:rsidRDefault="00721203" w:rsidP="00521F30">
      <w:pPr>
        <w:jc w:val="both"/>
        <w:rPr>
          <w:rFonts w:ascii="Arial Nova Light" w:hAnsi="Arial Nova Light"/>
          <w:sz w:val="18"/>
          <w:szCs w:val="18"/>
        </w:rPr>
      </w:pPr>
      <w:r>
        <w:rPr>
          <w:rFonts w:ascii="Arial Nova Light" w:hAnsi="Arial Nova Light"/>
          <w:sz w:val="18"/>
          <w:szCs w:val="18"/>
        </w:rPr>
        <w:t>točk</w:t>
      </w:r>
    </w:p>
    <w:p w14:paraId="7D94C641" w14:textId="475531C2" w:rsidR="003C128A" w:rsidRDefault="00E542FC" w:rsidP="00521F30">
      <w:pPr>
        <w:jc w:val="both"/>
        <w:rPr>
          <w:rFonts w:ascii="Verdana" w:hAnsi="Verdana"/>
          <w:sz w:val="18"/>
          <w:szCs w:val="18"/>
        </w:rPr>
      </w:pPr>
      <w:r>
        <w:rPr>
          <w:rFonts w:ascii="Verdana" w:hAnsi="Verdana"/>
          <w:sz w:val="18"/>
          <w:szCs w:val="18"/>
        </w:rPr>
        <w:t>(</w:t>
      </w:r>
      <w:r w:rsidR="00010072">
        <w:rPr>
          <w:rFonts w:ascii="Verdana" w:hAnsi="Verdana"/>
          <w:sz w:val="18"/>
          <w:szCs w:val="18"/>
        </w:rPr>
        <w:t>3</w:t>
      </w:r>
      <w:r>
        <w:rPr>
          <w:rFonts w:ascii="Verdana" w:hAnsi="Verdana"/>
          <w:sz w:val="18"/>
          <w:szCs w:val="18"/>
        </w:rPr>
        <w:t>)</w:t>
      </w:r>
      <w:r w:rsidR="008472B7">
        <w:rPr>
          <w:rFonts w:ascii="Verdana" w:hAnsi="Verdana"/>
          <w:sz w:val="18"/>
          <w:szCs w:val="18"/>
        </w:rPr>
        <w:t xml:space="preserve"> </w:t>
      </w:r>
      <w:r w:rsidR="00B015AE">
        <w:rPr>
          <w:rFonts w:ascii="Verdana" w:hAnsi="Verdana"/>
          <w:sz w:val="18"/>
          <w:szCs w:val="18"/>
        </w:rPr>
        <w:t>Upravljavec</w:t>
      </w:r>
      <w:r w:rsidR="008472B7">
        <w:rPr>
          <w:rFonts w:ascii="Verdana" w:hAnsi="Verdana"/>
          <w:sz w:val="18"/>
          <w:szCs w:val="18"/>
        </w:rPr>
        <w:t xml:space="preserve"> glede na merila</w:t>
      </w:r>
      <w:r w:rsidR="00B015AE">
        <w:rPr>
          <w:rFonts w:ascii="Verdana" w:hAnsi="Verdana"/>
          <w:sz w:val="18"/>
          <w:szCs w:val="18"/>
        </w:rPr>
        <w:t xml:space="preserve"> iz</w:t>
      </w:r>
      <w:r w:rsidR="008472B7">
        <w:rPr>
          <w:rFonts w:ascii="Verdana" w:hAnsi="Verdana"/>
          <w:sz w:val="18"/>
          <w:szCs w:val="18"/>
        </w:rPr>
        <w:t xml:space="preserve"> prejšnjega odstavka, izdela seznam ponudnikov za sklenitev zakupne pogodbe.</w:t>
      </w:r>
      <w:r>
        <w:rPr>
          <w:rFonts w:ascii="Verdana" w:hAnsi="Verdana"/>
          <w:sz w:val="18"/>
          <w:szCs w:val="18"/>
        </w:rPr>
        <w:t xml:space="preserve"> </w:t>
      </w:r>
    </w:p>
    <w:p w14:paraId="381A3AE2" w14:textId="0D7AB790" w:rsidR="000468EE" w:rsidRDefault="003C128A" w:rsidP="00521F30">
      <w:pPr>
        <w:jc w:val="both"/>
        <w:rPr>
          <w:rFonts w:ascii="Verdana" w:hAnsi="Verdana"/>
          <w:sz w:val="18"/>
          <w:szCs w:val="18"/>
        </w:rPr>
      </w:pPr>
      <w:r>
        <w:rPr>
          <w:rFonts w:ascii="Verdana" w:hAnsi="Verdana"/>
          <w:sz w:val="18"/>
          <w:szCs w:val="18"/>
        </w:rPr>
        <w:t>(</w:t>
      </w:r>
      <w:r w:rsidR="00010072">
        <w:rPr>
          <w:rFonts w:ascii="Verdana" w:hAnsi="Verdana"/>
          <w:sz w:val="18"/>
          <w:szCs w:val="18"/>
        </w:rPr>
        <w:t>4</w:t>
      </w:r>
      <w:r>
        <w:rPr>
          <w:rFonts w:ascii="Verdana" w:hAnsi="Verdana"/>
          <w:sz w:val="18"/>
          <w:szCs w:val="18"/>
        </w:rPr>
        <w:t xml:space="preserve">) </w:t>
      </w:r>
      <w:r w:rsidR="00E542FC">
        <w:rPr>
          <w:rFonts w:ascii="Verdana" w:hAnsi="Verdana"/>
          <w:sz w:val="18"/>
          <w:szCs w:val="18"/>
        </w:rPr>
        <w:t xml:space="preserve">V primeru, da dva ali več </w:t>
      </w:r>
      <w:r w:rsidR="008472B7">
        <w:rPr>
          <w:rFonts w:ascii="Verdana" w:hAnsi="Verdana"/>
          <w:sz w:val="18"/>
          <w:szCs w:val="18"/>
        </w:rPr>
        <w:t>ponudnikov</w:t>
      </w:r>
      <w:r w:rsidR="00E542FC">
        <w:rPr>
          <w:rFonts w:ascii="Verdana" w:hAnsi="Verdana"/>
          <w:sz w:val="18"/>
          <w:szCs w:val="18"/>
        </w:rPr>
        <w:t xml:space="preserve"> dosežejo </w:t>
      </w:r>
      <w:r>
        <w:rPr>
          <w:rFonts w:ascii="Verdana" w:hAnsi="Verdana"/>
          <w:sz w:val="18"/>
          <w:szCs w:val="18"/>
        </w:rPr>
        <w:t>enako</w:t>
      </w:r>
      <w:r w:rsidR="00E542FC">
        <w:rPr>
          <w:rFonts w:ascii="Verdana" w:hAnsi="Verdana"/>
          <w:sz w:val="18"/>
          <w:szCs w:val="18"/>
        </w:rPr>
        <w:t xml:space="preserve"> število točk ima prednost prej prispela ponudba.</w:t>
      </w:r>
    </w:p>
    <w:p w14:paraId="7677D161" w14:textId="727E62AD" w:rsidR="00010072" w:rsidRDefault="00010072" w:rsidP="00010072">
      <w:pPr>
        <w:jc w:val="both"/>
        <w:rPr>
          <w:rFonts w:ascii="Verdana" w:hAnsi="Verdana"/>
          <w:sz w:val="18"/>
          <w:szCs w:val="18"/>
        </w:rPr>
      </w:pPr>
      <w:r>
        <w:rPr>
          <w:rFonts w:ascii="Verdana" w:hAnsi="Verdana"/>
          <w:sz w:val="18"/>
          <w:szCs w:val="18"/>
        </w:rPr>
        <w:t xml:space="preserve">(5) </w:t>
      </w:r>
      <w:r w:rsidRPr="00C3677A">
        <w:rPr>
          <w:rFonts w:ascii="Verdana" w:hAnsi="Verdana"/>
          <w:sz w:val="18"/>
          <w:szCs w:val="18"/>
        </w:rPr>
        <w:t xml:space="preserve">Mlada družina po tem </w:t>
      </w:r>
      <w:r>
        <w:rPr>
          <w:rFonts w:ascii="Verdana" w:hAnsi="Verdana"/>
          <w:sz w:val="18"/>
          <w:szCs w:val="18"/>
        </w:rPr>
        <w:t>pravilniku</w:t>
      </w:r>
      <w:r w:rsidRPr="00C3677A">
        <w:rPr>
          <w:rFonts w:ascii="Verdana" w:hAnsi="Verdana"/>
          <w:sz w:val="18"/>
          <w:szCs w:val="18"/>
        </w:rPr>
        <w:t xml:space="preserve"> je življenjska skupnost otroka, ne glede na starost otroka, z obema</w:t>
      </w:r>
      <w:r>
        <w:rPr>
          <w:rFonts w:ascii="Verdana" w:hAnsi="Verdana"/>
          <w:sz w:val="18"/>
          <w:szCs w:val="18"/>
        </w:rPr>
        <w:t xml:space="preserve"> </w:t>
      </w:r>
      <w:r w:rsidRPr="00C3677A">
        <w:rPr>
          <w:rFonts w:ascii="Verdana" w:hAnsi="Verdana"/>
          <w:sz w:val="18"/>
          <w:szCs w:val="18"/>
        </w:rPr>
        <w:t>ali enim od staršev ali z drugo odraslo osebo, če ta skrbi za otroka, v kateri nobeden od staršev ali</w:t>
      </w:r>
      <w:r>
        <w:rPr>
          <w:rFonts w:ascii="Verdana" w:hAnsi="Verdana"/>
          <w:sz w:val="18"/>
          <w:szCs w:val="18"/>
        </w:rPr>
        <w:t xml:space="preserve"> </w:t>
      </w:r>
      <w:r w:rsidRPr="00C3677A">
        <w:rPr>
          <w:rFonts w:ascii="Verdana" w:hAnsi="Verdana"/>
          <w:sz w:val="18"/>
          <w:szCs w:val="18"/>
        </w:rPr>
        <w:t xml:space="preserve">skrbnikov </w:t>
      </w:r>
      <w:r>
        <w:rPr>
          <w:rFonts w:ascii="Verdana" w:hAnsi="Verdana"/>
          <w:sz w:val="18"/>
          <w:szCs w:val="18"/>
        </w:rPr>
        <w:t>do vložitve ponudbe za najem vrtička ni dopolnil 35 let.</w:t>
      </w:r>
    </w:p>
    <w:p w14:paraId="0A4F61DD" w14:textId="77777777" w:rsidR="008472B7" w:rsidRPr="00010072" w:rsidRDefault="008472B7" w:rsidP="00521F30">
      <w:pPr>
        <w:jc w:val="both"/>
        <w:rPr>
          <w:rFonts w:ascii="Verdana" w:hAnsi="Verdana"/>
          <w:sz w:val="18"/>
          <w:szCs w:val="18"/>
        </w:rPr>
      </w:pPr>
    </w:p>
    <w:p w14:paraId="58C1A188" w14:textId="6A95555D" w:rsidR="003A2C8B" w:rsidRDefault="008E0E94" w:rsidP="000468EE">
      <w:pPr>
        <w:pStyle w:val="Odstavekseznama"/>
        <w:ind w:left="0"/>
        <w:jc w:val="center"/>
        <w:rPr>
          <w:rFonts w:ascii="Verdana" w:hAnsi="Verdana"/>
          <w:sz w:val="18"/>
          <w:szCs w:val="18"/>
        </w:rPr>
      </w:pPr>
      <w:r>
        <w:rPr>
          <w:rFonts w:ascii="Verdana" w:hAnsi="Verdana"/>
          <w:sz w:val="18"/>
          <w:szCs w:val="18"/>
        </w:rPr>
        <w:t>12</w:t>
      </w:r>
      <w:r w:rsidR="002F5610">
        <w:rPr>
          <w:rFonts w:ascii="Verdana" w:hAnsi="Verdana"/>
          <w:sz w:val="18"/>
          <w:szCs w:val="18"/>
        </w:rPr>
        <w:t xml:space="preserve">. </w:t>
      </w:r>
      <w:r w:rsidR="00A6311D">
        <w:rPr>
          <w:rFonts w:ascii="Verdana" w:hAnsi="Verdana"/>
          <w:sz w:val="18"/>
          <w:szCs w:val="18"/>
        </w:rPr>
        <w:t>č</w:t>
      </w:r>
      <w:r w:rsidR="003A2C8B">
        <w:rPr>
          <w:rFonts w:ascii="Verdana" w:hAnsi="Verdana"/>
          <w:sz w:val="18"/>
          <w:szCs w:val="18"/>
        </w:rPr>
        <w:t>len</w:t>
      </w:r>
    </w:p>
    <w:p w14:paraId="17DFC9B2" w14:textId="77777777" w:rsidR="000468EE" w:rsidRPr="000468EE" w:rsidRDefault="000468EE" w:rsidP="000468EE">
      <w:pPr>
        <w:pStyle w:val="Odstavekseznama"/>
        <w:ind w:left="0"/>
        <w:jc w:val="center"/>
        <w:rPr>
          <w:rFonts w:ascii="Verdana" w:hAnsi="Verdana"/>
          <w:sz w:val="6"/>
          <w:szCs w:val="6"/>
        </w:rPr>
      </w:pPr>
    </w:p>
    <w:p w14:paraId="4EE0DB6D" w14:textId="76474F78" w:rsidR="00A6311D" w:rsidRDefault="00A6311D" w:rsidP="004B54E1">
      <w:pPr>
        <w:pStyle w:val="Odstavekseznama"/>
        <w:ind w:left="0"/>
        <w:jc w:val="center"/>
        <w:rPr>
          <w:rFonts w:ascii="Verdana" w:hAnsi="Verdana"/>
          <w:sz w:val="18"/>
          <w:szCs w:val="18"/>
        </w:rPr>
      </w:pPr>
      <w:r>
        <w:rPr>
          <w:rFonts w:ascii="Verdana" w:hAnsi="Verdana"/>
          <w:sz w:val="18"/>
          <w:szCs w:val="18"/>
        </w:rPr>
        <w:t>(</w:t>
      </w:r>
      <w:r w:rsidR="008C336E">
        <w:rPr>
          <w:rFonts w:ascii="Verdana" w:hAnsi="Verdana"/>
          <w:sz w:val="18"/>
          <w:szCs w:val="18"/>
        </w:rPr>
        <w:t>zakupnina</w:t>
      </w:r>
      <w:r>
        <w:rPr>
          <w:rFonts w:ascii="Verdana" w:hAnsi="Verdana"/>
          <w:sz w:val="18"/>
          <w:szCs w:val="18"/>
        </w:rPr>
        <w:t>)</w:t>
      </w:r>
    </w:p>
    <w:p w14:paraId="679C785D" w14:textId="1C96A369" w:rsidR="007C541B" w:rsidRDefault="005616EB" w:rsidP="008C336E">
      <w:pPr>
        <w:jc w:val="both"/>
        <w:rPr>
          <w:rFonts w:ascii="Verdana" w:hAnsi="Verdana"/>
          <w:sz w:val="18"/>
          <w:szCs w:val="18"/>
        </w:rPr>
      </w:pPr>
      <w:r>
        <w:rPr>
          <w:rFonts w:ascii="Verdana" w:hAnsi="Verdana"/>
          <w:sz w:val="18"/>
          <w:szCs w:val="18"/>
        </w:rPr>
        <w:t xml:space="preserve">(1) </w:t>
      </w:r>
      <w:r w:rsidR="008C336E">
        <w:rPr>
          <w:rFonts w:ascii="Verdana" w:hAnsi="Verdana"/>
          <w:sz w:val="18"/>
          <w:szCs w:val="18"/>
        </w:rPr>
        <w:t xml:space="preserve">Zakupniki </w:t>
      </w:r>
      <w:r w:rsidR="001272FF">
        <w:rPr>
          <w:rFonts w:ascii="Verdana" w:hAnsi="Verdana"/>
          <w:sz w:val="18"/>
          <w:szCs w:val="18"/>
        </w:rPr>
        <w:t>plačujejo za uporabo vrtičkov in pripadajočih objektov zakupnino in sorazmerni del obratovalnih stroškov (poraba elektrike, vode, odvoz odpadkov itd.), stroškov rednega vzdrževanja območja in objektov, stroškov zavarovanj ter morebitnih javnih dajatev, glede na velikost in opremljenost posameznega vrtička, ki ga imajo v zakupu.</w:t>
      </w:r>
    </w:p>
    <w:p w14:paraId="7F117FDC" w14:textId="160162BB" w:rsidR="001272FF" w:rsidRDefault="001272FF" w:rsidP="008C336E">
      <w:pPr>
        <w:jc w:val="both"/>
        <w:rPr>
          <w:rFonts w:ascii="Verdana" w:hAnsi="Verdana"/>
          <w:sz w:val="18"/>
          <w:szCs w:val="18"/>
        </w:rPr>
      </w:pPr>
      <w:r>
        <w:rPr>
          <w:rFonts w:ascii="Verdana" w:hAnsi="Verdana"/>
          <w:sz w:val="18"/>
          <w:szCs w:val="18"/>
        </w:rPr>
        <w:t>(2) Višina zakupnine se določi v skladu s predpisi o ravnanju s stvarnim premoženjem občine.</w:t>
      </w:r>
    </w:p>
    <w:p w14:paraId="4E3568C3" w14:textId="68751F9A" w:rsidR="0075507C" w:rsidRDefault="0075507C" w:rsidP="008C336E">
      <w:pPr>
        <w:jc w:val="both"/>
        <w:rPr>
          <w:rFonts w:ascii="Verdana" w:hAnsi="Verdana"/>
          <w:sz w:val="18"/>
          <w:szCs w:val="18"/>
        </w:rPr>
      </w:pPr>
      <w:r>
        <w:rPr>
          <w:rFonts w:ascii="Verdana" w:hAnsi="Verdana"/>
          <w:sz w:val="18"/>
          <w:szCs w:val="18"/>
        </w:rPr>
        <w:t xml:space="preserve">(3) Upravljavec si pridržuje pravico, da višino zakupnine enkrat letno uskladi glede na rast cen življenjskih potrebščin.  </w:t>
      </w:r>
    </w:p>
    <w:p w14:paraId="16114DF4" w14:textId="7424AE06" w:rsidR="001272FF" w:rsidRPr="00147CD9" w:rsidRDefault="001272FF" w:rsidP="008C336E">
      <w:pPr>
        <w:jc w:val="both"/>
        <w:rPr>
          <w:rFonts w:ascii="Verdana" w:hAnsi="Verdana"/>
          <w:sz w:val="18"/>
          <w:szCs w:val="18"/>
        </w:rPr>
      </w:pPr>
      <w:r>
        <w:rPr>
          <w:rFonts w:ascii="Verdana" w:hAnsi="Verdana"/>
          <w:sz w:val="18"/>
          <w:szCs w:val="18"/>
        </w:rPr>
        <w:t>(</w:t>
      </w:r>
      <w:r w:rsidR="00710D9D">
        <w:rPr>
          <w:rFonts w:ascii="Verdana" w:hAnsi="Verdana"/>
          <w:sz w:val="18"/>
          <w:szCs w:val="18"/>
        </w:rPr>
        <w:t>4</w:t>
      </w:r>
      <w:r>
        <w:rPr>
          <w:rFonts w:ascii="Verdana" w:hAnsi="Verdana"/>
          <w:sz w:val="18"/>
          <w:szCs w:val="18"/>
        </w:rPr>
        <w:t>) Zakupnina se plačuje enkrat letno v tekočem letu za naprej, ostali stroški pa se obračunavajo polletno in</w:t>
      </w:r>
      <w:r w:rsidR="000A0A91">
        <w:rPr>
          <w:rFonts w:ascii="Verdana" w:hAnsi="Verdana"/>
          <w:sz w:val="18"/>
          <w:szCs w:val="18"/>
        </w:rPr>
        <w:t xml:space="preserve"> se</w:t>
      </w:r>
      <w:r>
        <w:rPr>
          <w:rFonts w:ascii="Verdana" w:hAnsi="Verdana"/>
          <w:sz w:val="18"/>
          <w:szCs w:val="18"/>
        </w:rPr>
        <w:t xml:space="preserve"> plačujejo za nazaj.</w:t>
      </w:r>
    </w:p>
    <w:p w14:paraId="21A1F2DB" w14:textId="0ECA09A5" w:rsidR="00FB6E8D" w:rsidRPr="00721203" w:rsidRDefault="001272FF" w:rsidP="00721203">
      <w:pPr>
        <w:jc w:val="both"/>
        <w:rPr>
          <w:rFonts w:ascii="Verdana" w:hAnsi="Verdana"/>
          <w:sz w:val="18"/>
          <w:szCs w:val="18"/>
        </w:rPr>
      </w:pPr>
      <w:r>
        <w:rPr>
          <w:rFonts w:ascii="Verdana" w:hAnsi="Verdana"/>
          <w:sz w:val="18"/>
          <w:szCs w:val="18"/>
        </w:rPr>
        <w:t>(</w:t>
      </w:r>
      <w:r w:rsidR="00710D9D">
        <w:rPr>
          <w:rFonts w:ascii="Verdana" w:hAnsi="Verdana"/>
          <w:sz w:val="18"/>
          <w:szCs w:val="18"/>
        </w:rPr>
        <w:t>5</w:t>
      </w:r>
      <w:r>
        <w:rPr>
          <w:rFonts w:ascii="Verdana" w:hAnsi="Verdana"/>
          <w:sz w:val="18"/>
          <w:szCs w:val="18"/>
        </w:rPr>
        <w:t xml:space="preserve">) Način in rok plačila zakupnine, obratovalnih </w:t>
      </w:r>
      <w:r w:rsidR="00DC1C71">
        <w:rPr>
          <w:rFonts w:ascii="Verdana" w:hAnsi="Verdana"/>
          <w:sz w:val="18"/>
          <w:szCs w:val="18"/>
        </w:rPr>
        <w:t>ter</w:t>
      </w:r>
      <w:r>
        <w:rPr>
          <w:rFonts w:ascii="Verdana" w:hAnsi="Verdana"/>
          <w:sz w:val="18"/>
          <w:szCs w:val="18"/>
        </w:rPr>
        <w:t xml:space="preserve"> drugih stroškov se določijo z zakupno pogodbo.</w:t>
      </w:r>
    </w:p>
    <w:p w14:paraId="46852F70" w14:textId="53715BF4" w:rsidR="00213D3A" w:rsidRDefault="00CA760E" w:rsidP="00B061E7">
      <w:pPr>
        <w:pStyle w:val="Odstavekseznama"/>
        <w:ind w:left="0"/>
        <w:jc w:val="center"/>
        <w:rPr>
          <w:rFonts w:ascii="Verdana" w:hAnsi="Verdana"/>
          <w:b/>
          <w:bCs/>
          <w:sz w:val="18"/>
          <w:szCs w:val="18"/>
        </w:rPr>
      </w:pPr>
      <w:r>
        <w:rPr>
          <w:rFonts w:ascii="Verdana" w:hAnsi="Verdana"/>
          <w:b/>
          <w:bCs/>
          <w:sz w:val="18"/>
          <w:szCs w:val="18"/>
        </w:rPr>
        <w:t>IV</w:t>
      </w:r>
      <w:r w:rsidR="00213D3A">
        <w:rPr>
          <w:rFonts w:ascii="Verdana" w:hAnsi="Verdana"/>
          <w:b/>
          <w:bCs/>
          <w:sz w:val="18"/>
          <w:szCs w:val="18"/>
        </w:rPr>
        <w:t>. KONČNE DOLOČBE</w:t>
      </w:r>
    </w:p>
    <w:p w14:paraId="13278D9F" w14:textId="77777777" w:rsidR="000468EE" w:rsidRPr="006279C5" w:rsidRDefault="000468EE" w:rsidP="006279C5">
      <w:pPr>
        <w:pStyle w:val="Odstavekseznama"/>
        <w:ind w:left="0"/>
        <w:rPr>
          <w:rFonts w:ascii="Verdana" w:hAnsi="Verdana"/>
          <w:sz w:val="24"/>
          <w:szCs w:val="24"/>
        </w:rPr>
      </w:pPr>
    </w:p>
    <w:p w14:paraId="44DF0994" w14:textId="45FE9B97" w:rsidR="005923C5" w:rsidRDefault="005923C5" w:rsidP="005923C5">
      <w:pPr>
        <w:pStyle w:val="Odstavekseznama"/>
        <w:ind w:left="0"/>
        <w:jc w:val="center"/>
        <w:rPr>
          <w:rFonts w:ascii="Verdana" w:hAnsi="Verdana"/>
          <w:sz w:val="18"/>
          <w:szCs w:val="18"/>
        </w:rPr>
      </w:pPr>
      <w:r>
        <w:rPr>
          <w:rFonts w:ascii="Verdana" w:hAnsi="Verdana"/>
          <w:sz w:val="18"/>
          <w:szCs w:val="18"/>
        </w:rPr>
        <w:t>1</w:t>
      </w:r>
      <w:r w:rsidR="006279C5">
        <w:rPr>
          <w:rFonts w:ascii="Verdana" w:hAnsi="Verdana"/>
          <w:sz w:val="18"/>
          <w:szCs w:val="18"/>
        </w:rPr>
        <w:t>3</w:t>
      </w:r>
      <w:r>
        <w:rPr>
          <w:rFonts w:ascii="Verdana" w:hAnsi="Verdana"/>
          <w:sz w:val="18"/>
          <w:szCs w:val="18"/>
        </w:rPr>
        <w:t>. člen</w:t>
      </w:r>
    </w:p>
    <w:p w14:paraId="540D1003" w14:textId="77777777" w:rsidR="000468EE" w:rsidRPr="00FB6E8D" w:rsidRDefault="000468EE" w:rsidP="005923C5">
      <w:pPr>
        <w:pStyle w:val="Odstavekseznama"/>
        <w:ind w:left="0"/>
        <w:jc w:val="center"/>
        <w:rPr>
          <w:rFonts w:ascii="Verdana" w:hAnsi="Verdana"/>
          <w:sz w:val="6"/>
          <w:szCs w:val="6"/>
        </w:rPr>
      </w:pPr>
    </w:p>
    <w:p w14:paraId="1FF7ED79" w14:textId="142C22ED" w:rsidR="005923C5" w:rsidRDefault="005923C5" w:rsidP="000468EE">
      <w:pPr>
        <w:pStyle w:val="Odstavekseznama"/>
        <w:ind w:left="0"/>
        <w:jc w:val="center"/>
        <w:rPr>
          <w:rFonts w:ascii="Verdana" w:hAnsi="Verdana"/>
          <w:sz w:val="18"/>
          <w:szCs w:val="18"/>
        </w:rPr>
      </w:pPr>
      <w:r>
        <w:rPr>
          <w:rFonts w:ascii="Verdana" w:hAnsi="Verdana"/>
          <w:sz w:val="18"/>
          <w:szCs w:val="18"/>
        </w:rPr>
        <w:t>(veljavnost odloka)</w:t>
      </w:r>
    </w:p>
    <w:p w14:paraId="6C61A374" w14:textId="77E0A959" w:rsidR="00A91105" w:rsidRPr="00721203" w:rsidRDefault="005923C5" w:rsidP="00721203">
      <w:pPr>
        <w:jc w:val="both"/>
        <w:rPr>
          <w:rFonts w:ascii="Verdana" w:hAnsi="Verdana"/>
          <w:sz w:val="18"/>
          <w:szCs w:val="18"/>
        </w:rPr>
      </w:pPr>
      <w:r>
        <w:rPr>
          <w:rFonts w:ascii="Verdana" w:hAnsi="Verdana"/>
          <w:sz w:val="18"/>
          <w:szCs w:val="18"/>
        </w:rPr>
        <w:t xml:space="preserve">Ta </w:t>
      </w:r>
      <w:r w:rsidR="00D12278">
        <w:rPr>
          <w:rFonts w:ascii="Verdana" w:hAnsi="Verdana"/>
          <w:sz w:val="18"/>
          <w:szCs w:val="18"/>
        </w:rPr>
        <w:t>pravilnik</w:t>
      </w:r>
      <w:r>
        <w:rPr>
          <w:rFonts w:ascii="Verdana" w:hAnsi="Verdana"/>
          <w:sz w:val="18"/>
          <w:szCs w:val="18"/>
        </w:rPr>
        <w:t xml:space="preserve"> začne veljati 15. dan po objavi v Uradnem glasilu slovenskih občin.</w:t>
      </w:r>
    </w:p>
    <w:p w14:paraId="45ABF877" w14:textId="1955B522" w:rsidR="00A91105" w:rsidRDefault="00A91105" w:rsidP="004B54E1">
      <w:pPr>
        <w:rPr>
          <w:rFonts w:ascii="Verdana" w:hAnsi="Verdana"/>
          <w:sz w:val="18"/>
          <w:szCs w:val="18"/>
        </w:rPr>
      </w:pPr>
      <w:r>
        <w:rPr>
          <w:rFonts w:ascii="Verdana" w:hAnsi="Verdana"/>
          <w:sz w:val="18"/>
          <w:szCs w:val="18"/>
        </w:rPr>
        <w:t xml:space="preserve">Številka: </w:t>
      </w:r>
      <w:r w:rsidR="006A7604">
        <w:rPr>
          <w:rFonts w:ascii="Verdana" w:hAnsi="Verdana" w:cs="Arial"/>
          <w:bCs/>
          <w:sz w:val="18"/>
          <w:szCs w:val="18"/>
        </w:rPr>
        <w:t>351-0012/2022</w:t>
      </w:r>
    </w:p>
    <w:p w14:paraId="43186D7C" w14:textId="1DC68EA1" w:rsidR="00EB41FE" w:rsidRPr="00D90485" w:rsidRDefault="00D659BA" w:rsidP="00E81879">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C277D0">
        <w:rPr>
          <w:rFonts w:ascii="Verdana" w:hAnsi="Verdana"/>
          <w:sz w:val="18"/>
          <w:szCs w:val="18"/>
        </w:rPr>
        <w:tab/>
        <w:t xml:space="preserve">         </w:t>
      </w: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30"/>
      </w:tblGrid>
      <w:tr w:rsidR="005923C5" w14:paraId="325179D6" w14:textId="77777777" w:rsidTr="005923C5">
        <w:trPr>
          <w:trHeight w:val="1913"/>
        </w:trPr>
        <w:tc>
          <w:tcPr>
            <w:tcW w:w="6374" w:type="dxa"/>
          </w:tcPr>
          <w:p w14:paraId="644FC014" w14:textId="19222F3F" w:rsidR="005923C5" w:rsidRDefault="005923C5" w:rsidP="004B54E1">
            <w:pPr>
              <w:rPr>
                <w:rFonts w:ascii="Verdana" w:hAnsi="Verdana"/>
                <w:sz w:val="18"/>
                <w:szCs w:val="18"/>
              </w:rPr>
            </w:pPr>
            <w:r>
              <w:rPr>
                <w:rFonts w:ascii="Verdana" w:hAnsi="Verdana"/>
                <w:sz w:val="18"/>
                <w:szCs w:val="18"/>
              </w:rPr>
              <w:t>Ravne na Koroškem, dne ________________</w:t>
            </w:r>
          </w:p>
        </w:tc>
        <w:tc>
          <w:tcPr>
            <w:tcW w:w="2830" w:type="dxa"/>
          </w:tcPr>
          <w:p w14:paraId="3150AAE9" w14:textId="29CFACF2" w:rsidR="005923C5" w:rsidRDefault="005923C5" w:rsidP="005923C5">
            <w:pPr>
              <w:jc w:val="center"/>
              <w:rPr>
                <w:rFonts w:ascii="Verdana" w:hAnsi="Verdana"/>
                <w:sz w:val="18"/>
                <w:szCs w:val="18"/>
              </w:rPr>
            </w:pPr>
            <w:r w:rsidRPr="00D90485">
              <w:rPr>
                <w:rFonts w:ascii="Verdana" w:hAnsi="Verdana"/>
                <w:sz w:val="18"/>
                <w:szCs w:val="18"/>
              </w:rPr>
              <w:t>Občina Ravne na Koroškem</w:t>
            </w:r>
          </w:p>
          <w:p w14:paraId="1F2A91E3" w14:textId="77777777" w:rsidR="005923C5" w:rsidRPr="00D90485" w:rsidRDefault="005923C5" w:rsidP="005923C5">
            <w:pPr>
              <w:jc w:val="center"/>
              <w:rPr>
                <w:rFonts w:ascii="Verdana" w:hAnsi="Verdana"/>
                <w:sz w:val="18"/>
                <w:szCs w:val="18"/>
              </w:rPr>
            </w:pPr>
          </w:p>
          <w:p w14:paraId="7EB97BB1" w14:textId="3688619A" w:rsidR="005923C5" w:rsidRDefault="005923C5" w:rsidP="005923C5">
            <w:pPr>
              <w:jc w:val="center"/>
              <w:rPr>
                <w:rFonts w:ascii="Verdana" w:hAnsi="Verdana"/>
                <w:sz w:val="18"/>
                <w:szCs w:val="18"/>
              </w:rPr>
            </w:pPr>
            <w:r w:rsidRPr="00D90485">
              <w:rPr>
                <w:rFonts w:ascii="Verdana" w:hAnsi="Verdana"/>
                <w:sz w:val="18"/>
                <w:szCs w:val="18"/>
              </w:rPr>
              <w:t>dr. Tomaž ROŽEN</w:t>
            </w:r>
          </w:p>
          <w:p w14:paraId="431524B5" w14:textId="77777777" w:rsidR="005923C5" w:rsidRDefault="005923C5" w:rsidP="005923C5">
            <w:pPr>
              <w:jc w:val="center"/>
              <w:rPr>
                <w:rFonts w:ascii="Verdana" w:hAnsi="Verdana"/>
                <w:sz w:val="18"/>
                <w:szCs w:val="18"/>
              </w:rPr>
            </w:pPr>
          </w:p>
          <w:p w14:paraId="6288B9EC" w14:textId="29151B93" w:rsidR="005923C5" w:rsidRDefault="005923C5" w:rsidP="005923C5">
            <w:pPr>
              <w:jc w:val="center"/>
              <w:rPr>
                <w:rFonts w:ascii="Verdana" w:hAnsi="Verdana"/>
                <w:sz w:val="18"/>
                <w:szCs w:val="18"/>
              </w:rPr>
            </w:pPr>
            <w:r>
              <w:rPr>
                <w:rFonts w:ascii="Verdana" w:hAnsi="Verdana"/>
                <w:sz w:val="18"/>
                <w:szCs w:val="18"/>
              </w:rPr>
              <w:t>župan</w:t>
            </w:r>
          </w:p>
        </w:tc>
      </w:tr>
    </w:tbl>
    <w:p w14:paraId="2CE5A567" w14:textId="77777777" w:rsidR="00E81879" w:rsidRDefault="00E81879" w:rsidP="004B54E1">
      <w:pPr>
        <w:rPr>
          <w:rFonts w:ascii="Verdana" w:hAnsi="Verdana"/>
          <w:b/>
          <w:bCs/>
          <w:sz w:val="18"/>
          <w:szCs w:val="18"/>
        </w:rPr>
      </w:pPr>
    </w:p>
    <w:p w14:paraId="00CDB432" w14:textId="77777777" w:rsidR="00721203" w:rsidRDefault="00721203" w:rsidP="004B54E1">
      <w:pPr>
        <w:rPr>
          <w:rFonts w:ascii="Verdana" w:hAnsi="Verdana"/>
          <w:b/>
          <w:bCs/>
          <w:sz w:val="18"/>
          <w:szCs w:val="18"/>
        </w:rPr>
      </w:pPr>
    </w:p>
    <w:p w14:paraId="260BD3DF" w14:textId="5453C627" w:rsidR="00804040" w:rsidRDefault="00804040" w:rsidP="004B54E1">
      <w:pPr>
        <w:rPr>
          <w:rFonts w:ascii="Verdana" w:hAnsi="Verdana"/>
          <w:b/>
          <w:bCs/>
          <w:sz w:val="18"/>
          <w:szCs w:val="18"/>
        </w:rPr>
      </w:pPr>
      <w:bookmarkStart w:id="1" w:name="_GoBack"/>
      <w:bookmarkEnd w:id="1"/>
      <w:r>
        <w:rPr>
          <w:rFonts w:ascii="Verdana" w:hAnsi="Verdana"/>
          <w:b/>
          <w:bCs/>
          <w:sz w:val="18"/>
          <w:szCs w:val="18"/>
        </w:rPr>
        <w:lastRenderedPageBreak/>
        <w:t>PRILOGA 1:</w:t>
      </w:r>
    </w:p>
    <w:p w14:paraId="1D187C98" w14:textId="15162F46" w:rsidR="00804040" w:rsidRPr="00450EB6" w:rsidRDefault="00450EB6" w:rsidP="00450EB6">
      <w:pPr>
        <w:pStyle w:val="Odstavekseznama"/>
        <w:numPr>
          <w:ilvl w:val="0"/>
          <w:numId w:val="30"/>
        </w:numPr>
        <w:rPr>
          <w:rFonts w:ascii="Verdana" w:hAnsi="Verdana"/>
          <w:b/>
          <w:bCs/>
          <w:sz w:val="18"/>
          <w:szCs w:val="18"/>
        </w:rPr>
      </w:pPr>
      <w:r>
        <w:rPr>
          <w:rFonts w:ascii="Verdana" w:hAnsi="Verdana"/>
          <w:sz w:val="18"/>
          <w:szCs w:val="18"/>
        </w:rPr>
        <w:t>posamezni vrtički so označeni s številkami od 01 do 22</w:t>
      </w:r>
    </w:p>
    <w:p w14:paraId="6425E3BA" w14:textId="58F3186F" w:rsidR="00450EB6" w:rsidRPr="00450EB6" w:rsidRDefault="00450EB6" w:rsidP="00450EB6">
      <w:pPr>
        <w:pStyle w:val="Odstavekseznama"/>
        <w:numPr>
          <w:ilvl w:val="0"/>
          <w:numId w:val="30"/>
        </w:numPr>
        <w:rPr>
          <w:rFonts w:ascii="Verdana" w:hAnsi="Verdana"/>
          <w:b/>
          <w:bCs/>
          <w:sz w:val="18"/>
          <w:szCs w:val="18"/>
        </w:rPr>
      </w:pPr>
      <w:r>
        <w:rPr>
          <w:rFonts w:ascii="Verdana" w:hAnsi="Verdana"/>
          <w:sz w:val="18"/>
          <w:szCs w:val="18"/>
        </w:rPr>
        <w:t>posamezne visoke grede so označene s številkami od V1 do V4</w:t>
      </w:r>
    </w:p>
    <w:p w14:paraId="0BAB9951" w14:textId="27B0F34A" w:rsidR="00450EB6" w:rsidRPr="00450EB6" w:rsidRDefault="00450EB6" w:rsidP="00450EB6">
      <w:pPr>
        <w:pStyle w:val="Odstavekseznama"/>
        <w:ind w:left="780"/>
        <w:rPr>
          <w:rFonts w:ascii="Verdana" w:hAnsi="Verdana"/>
          <w:b/>
          <w:bCs/>
          <w:sz w:val="18"/>
          <w:szCs w:val="18"/>
        </w:rPr>
      </w:pPr>
      <w:r>
        <w:rPr>
          <w:noProof/>
          <w:lang w:eastAsia="sl-SI"/>
        </w:rPr>
        <w:drawing>
          <wp:anchor distT="0" distB="0" distL="114300" distR="114300" simplePos="0" relativeHeight="251658240" behindDoc="0" locked="0" layoutInCell="1" allowOverlap="1" wp14:anchorId="3AB6763E" wp14:editId="27E5DDEF">
            <wp:simplePos x="0" y="0"/>
            <wp:positionH relativeFrom="column">
              <wp:posOffset>1403</wp:posOffset>
            </wp:positionH>
            <wp:positionV relativeFrom="paragraph">
              <wp:posOffset>250825</wp:posOffset>
            </wp:positionV>
            <wp:extent cx="5759450" cy="4431665"/>
            <wp:effectExtent l="57150" t="57150" r="50800" b="6413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tretch>
                      <a:fillRect/>
                    </a:stretch>
                  </pic:blipFill>
                  <pic:spPr>
                    <a:xfrm rot="60000">
                      <a:off x="0" y="0"/>
                      <a:ext cx="5759450" cy="4431665"/>
                    </a:xfrm>
                    <a:prstGeom prst="rect">
                      <a:avLst/>
                    </a:prstGeom>
                  </pic:spPr>
                </pic:pic>
              </a:graphicData>
            </a:graphic>
            <wp14:sizeRelH relativeFrom="page">
              <wp14:pctWidth>0</wp14:pctWidth>
            </wp14:sizeRelH>
            <wp14:sizeRelV relativeFrom="page">
              <wp14:pctHeight>0</wp14:pctHeight>
            </wp14:sizeRelV>
          </wp:anchor>
        </w:drawing>
      </w:r>
    </w:p>
    <w:p w14:paraId="2A50F352" w14:textId="07D5948F" w:rsidR="00804040" w:rsidRPr="00804040" w:rsidRDefault="00804040" w:rsidP="004B54E1">
      <w:pPr>
        <w:rPr>
          <w:rFonts w:ascii="Verdana" w:hAnsi="Verdana"/>
          <w:b/>
          <w:bCs/>
          <w:sz w:val="18"/>
          <w:szCs w:val="18"/>
        </w:rPr>
      </w:pPr>
    </w:p>
    <w:p w14:paraId="5A7DFCEB" w14:textId="77777777" w:rsidR="00804040" w:rsidRPr="00D14F2E" w:rsidRDefault="00804040" w:rsidP="004B54E1">
      <w:pPr>
        <w:rPr>
          <w:rFonts w:ascii="Verdana" w:hAnsi="Verdana"/>
          <w:sz w:val="18"/>
          <w:szCs w:val="18"/>
        </w:rPr>
      </w:pPr>
    </w:p>
    <w:sectPr w:rsidR="00804040" w:rsidRPr="00D14F2E">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85C2" w16cex:dateUtc="2022-02-14T06:39:00Z"/>
  <w16cex:commentExtensible w16cex:durableId="25C0C2EC" w16cex:dateUtc="2022-02-23T13:27:00Z"/>
  <w16cex:commentExtensible w16cex:durableId="25C0D4D8" w16cex:dateUtc="2022-02-23T14:44:00Z"/>
  <w16cex:commentExtensible w16cex:durableId="25B4863A" w16cex:dateUtc="2022-02-14T06:41:00Z"/>
  <w16cex:commentExtensible w16cex:durableId="25C0C942" w16cex:dateUtc="2022-02-23T13:54:00Z"/>
  <w16cex:commentExtensible w16cex:durableId="25C0D51C" w16cex:dateUtc="2022-02-23T14:45:00Z"/>
  <w16cex:commentExtensible w16cex:durableId="25B4867B" w16cex:dateUtc="2022-02-14T06:42:00Z"/>
  <w16cex:commentExtensible w16cex:durableId="25C0C885" w16cex:dateUtc="2022-02-23T13:51:00Z"/>
  <w16cex:commentExtensible w16cex:durableId="25C0DF37" w16cex:dateUtc="2022-02-23T15:28:00Z"/>
  <w16cex:commentExtensible w16cex:durableId="25B486DC" w16cex:dateUtc="2022-02-14T06:44:00Z"/>
  <w16cex:commentExtensible w16cex:durableId="25B48B1B" w16cex:dateUtc="2022-02-14T07:02:00Z"/>
  <w16cex:commentExtensible w16cex:durableId="25C0C372" w16cex:dateUtc="2022-02-23T13:30:00Z"/>
  <w16cex:commentExtensible w16cex:durableId="25C0E1A3" w16cex:dateUtc="2022-02-23T15:38:00Z"/>
  <w16cex:commentExtensible w16cex:durableId="25C0C8D9" w16cex:dateUtc="2022-02-23T13:53:00Z"/>
  <w16cex:commentExtensible w16cex:durableId="25C0C8F3" w16cex:dateUtc="2022-02-23T13:53:00Z"/>
  <w16cex:commentExtensible w16cex:durableId="25C0E2C1" w16cex:dateUtc="2022-02-23T15:43:00Z"/>
  <w16cex:commentExtensible w16cex:durableId="25C0C3BC" w16cex:dateUtc="2022-02-23T13:31:00Z"/>
  <w16cex:commentExtensible w16cex:durableId="25C0C9AB" w16cex:dateUtc="2022-02-23T13:56:00Z"/>
  <w16cex:commentExtensible w16cex:durableId="25C0E48E" w16cex:dateUtc="2022-02-23T15:51:00Z"/>
  <w16cex:commentExtensible w16cex:durableId="25B497F1" w16cex:dateUtc="2022-02-14T07:57:00Z"/>
  <w16cex:commentExtensible w16cex:durableId="25B49946" w16cex:dateUtc="2022-02-14T08:03:00Z"/>
  <w16cex:commentExtensible w16cex:durableId="25C0C3F9" w16cex:dateUtc="2022-02-23T13:32:00Z"/>
  <w16cex:commentExtensible w16cex:durableId="25C0E4C1" w16cex:dateUtc="2022-02-23T15:52:00Z"/>
  <w16cex:commentExtensible w16cex:durableId="25B49961" w16cex:dateUtc="2022-02-14T08:03:00Z"/>
  <w16cex:commentExtensible w16cex:durableId="25C0C42C" w16cex:dateUtc="2022-02-23T13:33:00Z"/>
  <w16cex:commentExtensible w16cex:durableId="25C0E4DA" w16cex:dateUtc="2022-02-23T15:52:00Z"/>
  <w16cex:commentExtensible w16cex:durableId="25B49A3A" w16cex:dateUtc="2022-02-14T08:07:00Z"/>
  <w16cex:commentExtensible w16cex:durableId="25C0C44B" w16cex:dateUtc="2022-02-23T13:33:00Z"/>
  <w16cex:commentExtensible w16cex:durableId="25C0E4F5" w16cex:dateUtc="2022-02-23T15:53:00Z"/>
  <w16cex:commentExtensible w16cex:durableId="25B49AF8" w16cex:dateUtc="2022-02-14T08:10:00Z"/>
  <w16cex:commentExtensible w16cex:durableId="25C0C468" w16cex:dateUtc="2022-02-23T13:34:00Z"/>
  <w16cex:commentExtensible w16cex:durableId="25C0E5C1" w16cex:dateUtc="2022-02-23T15:56:00Z"/>
  <w16cex:commentExtensible w16cex:durableId="25B49B89" w16cex:dateUtc="2022-02-14T08:12:00Z"/>
  <w16cex:commentExtensible w16cex:durableId="25C0C4C3" w16cex:dateUtc="2022-02-23T13:35:00Z"/>
  <w16cex:commentExtensible w16cex:durableId="25C0E5CE" w16cex:dateUtc="2022-02-23T15:56:00Z"/>
  <w16cex:commentExtensible w16cex:durableId="25C0C4E5" w16cex:dateUtc="2022-02-23T13:36:00Z"/>
  <w16cex:commentExtensible w16cex:durableId="25C0E5EF" w16cex:dateUtc="2022-02-23T15:57:00Z"/>
  <w16cex:commentExtensible w16cex:durableId="25B4A234" w16cex:dateUtc="2022-02-14T08:41:00Z"/>
  <w16cex:commentExtensible w16cex:durableId="25C0C5A8" w16cex:dateUtc="2022-02-23T13:39:00Z"/>
  <w16cex:commentExtensible w16cex:durableId="25C0E629" w16cex:dateUtc="2022-02-23T15:58:00Z"/>
  <w16cex:commentExtensible w16cex:durableId="25C0C5E1" w16cex:dateUtc="2022-02-23T13:40:00Z"/>
  <w16cex:commentExtensible w16cex:durableId="25C0C5F0" w16cex:dateUtc="2022-02-23T13:40:00Z"/>
  <w16cex:commentExtensible w16cex:durableId="25C0C594" w16cex:dateUtc="2022-02-23T13:39:00Z"/>
  <w16cex:commentExtensible w16cex:durableId="25C0E657" w16cex:dateUtc="2022-02-23T15:59:00Z"/>
  <w16cex:commentExtensible w16cex:durableId="25C0C652" w16cex:dateUtc="2022-02-23T13:42:00Z"/>
  <w16cex:commentExtensible w16cex:durableId="25C0E684" w16cex:dateUtc="2022-02-23T15:59:00Z"/>
  <w16cex:commentExtensible w16cex:durableId="25C0C6B1" w16cex:dateUtc="2022-02-23T13:44:00Z"/>
  <w16cex:commentExtensible w16cex:durableId="25C0E69E" w16cex:dateUtc="2022-02-23T16:00:00Z"/>
  <w16cex:commentExtensible w16cex:durableId="25B4A52F" w16cex:dateUtc="2022-02-14T08:53:00Z"/>
  <w16cex:commentExtensible w16cex:durableId="25C0C71E" w16cex:dateUtc="2022-02-23T13:45:00Z"/>
  <w16cex:commentExtensible w16cex:durableId="25C0E7E0" w16cex:dateUtc="2022-02-23T16:05:00Z"/>
  <w16cex:commentExtensible w16cex:durableId="25B4A5E2" w16cex:dateUtc="2022-02-14T08:56:00Z"/>
  <w16cex:commentExtensible w16cex:durableId="25B4A82F" w16cex:dateUtc="2022-02-14T09:06:00Z"/>
  <w16cex:commentExtensible w16cex:durableId="25C0C7EB" w16cex:dateUtc="2022-02-23T13:49:00Z"/>
  <w16cex:commentExtensible w16cex:durableId="25C0E8CB" w16cex:dateUtc="2022-02-23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DB93F" w16cid:durableId="25B485C2"/>
  <w16cid:commentId w16cid:paraId="7CD55C9F" w16cid:durableId="25C0C2EC"/>
  <w16cid:commentId w16cid:paraId="3077109E" w16cid:durableId="25C0D4D8"/>
  <w16cid:commentId w16cid:paraId="38FBF588" w16cid:durableId="25B4863A"/>
  <w16cid:commentId w16cid:paraId="09B06418" w16cid:durableId="25C0C942"/>
  <w16cid:commentId w16cid:paraId="6E100723" w16cid:durableId="25C0D51C"/>
  <w16cid:commentId w16cid:paraId="30E39BA1" w16cid:durableId="25B4867B"/>
  <w16cid:commentId w16cid:paraId="06309DCB" w16cid:durableId="25C0C885"/>
  <w16cid:commentId w16cid:paraId="68BFE828" w16cid:durableId="25C0DF37"/>
  <w16cid:commentId w16cid:paraId="4C37CFF0" w16cid:durableId="25B486DC"/>
  <w16cid:commentId w16cid:paraId="37AD7824" w16cid:durableId="25B48B1B"/>
  <w16cid:commentId w16cid:paraId="4BEC3698" w16cid:durableId="25C0C372"/>
  <w16cid:commentId w16cid:paraId="68588BF7" w16cid:durableId="25C0E1A3"/>
  <w16cid:commentId w16cid:paraId="7032B850" w16cid:durableId="25C0C8D9"/>
  <w16cid:commentId w16cid:paraId="0B2096A7" w16cid:durableId="25C0C8F3"/>
  <w16cid:commentId w16cid:paraId="0224A3E7" w16cid:durableId="25C0E2C1"/>
  <w16cid:commentId w16cid:paraId="5E9974AF" w16cid:durableId="25C0C3BC"/>
  <w16cid:commentId w16cid:paraId="5A6B95C5" w16cid:durableId="25C0C9AB"/>
  <w16cid:commentId w16cid:paraId="5C480C0F" w16cid:durableId="25C0E48E"/>
  <w16cid:commentId w16cid:paraId="4468A0BF" w16cid:durableId="25B497F1"/>
  <w16cid:commentId w16cid:paraId="7B4766A8" w16cid:durableId="25B49946"/>
  <w16cid:commentId w16cid:paraId="50FB16A1" w16cid:durableId="25C0C3F9"/>
  <w16cid:commentId w16cid:paraId="6BAB11C7" w16cid:durableId="25C0E4C1"/>
  <w16cid:commentId w16cid:paraId="585CBC0E" w16cid:durableId="25B49961"/>
  <w16cid:commentId w16cid:paraId="463F98A9" w16cid:durableId="25C0C42C"/>
  <w16cid:commentId w16cid:paraId="7C730A53" w16cid:durableId="25C0E4DA"/>
  <w16cid:commentId w16cid:paraId="1119DA1E" w16cid:durableId="25B49A3A"/>
  <w16cid:commentId w16cid:paraId="0293F59D" w16cid:durableId="25C0C44B"/>
  <w16cid:commentId w16cid:paraId="76696EE3" w16cid:durableId="25C0E4F5"/>
  <w16cid:commentId w16cid:paraId="5DA0D94C" w16cid:durableId="25B49AF8"/>
  <w16cid:commentId w16cid:paraId="482C7BB3" w16cid:durableId="25C0C468"/>
  <w16cid:commentId w16cid:paraId="328C5F48" w16cid:durableId="25C0E5C1"/>
  <w16cid:commentId w16cid:paraId="1359C490" w16cid:durableId="25B49B89"/>
  <w16cid:commentId w16cid:paraId="68C4679B" w16cid:durableId="25C0C4C3"/>
  <w16cid:commentId w16cid:paraId="2B3A090C" w16cid:durableId="25C0E5CE"/>
  <w16cid:commentId w16cid:paraId="34A4ADA6" w16cid:durableId="25C0C4E5"/>
  <w16cid:commentId w16cid:paraId="35E22AF2" w16cid:durableId="25C0E5EF"/>
  <w16cid:commentId w16cid:paraId="34C1B73F" w16cid:durableId="25B4A234"/>
  <w16cid:commentId w16cid:paraId="7354BEE5" w16cid:durableId="25C0C5A8"/>
  <w16cid:commentId w16cid:paraId="1152F9F3" w16cid:durableId="25C0E629"/>
  <w16cid:commentId w16cid:paraId="3FEE3450" w16cid:durableId="25C0C5E1"/>
  <w16cid:commentId w16cid:paraId="6BCFC18F" w16cid:durableId="25C0C5F0"/>
  <w16cid:commentId w16cid:paraId="5206CD01" w16cid:durableId="25C0C594"/>
  <w16cid:commentId w16cid:paraId="63A0BECD" w16cid:durableId="25C0E657"/>
  <w16cid:commentId w16cid:paraId="4960EDD5" w16cid:durableId="25C0C652"/>
  <w16cid:commentId w16cid:paraId="3E78BFEE" w16cid:durableId="25C0E684"/>
  <w16cid:commentId w16cid:paraId="6BA6821F" w16cid:durableId="25C0C6B1"/>
  <w16cid:commentId w16cid:paraId="3724C010" w16cid:durableId="25C0E69E"/>
  <w16cid:commentId w16cid:paraId="19BF1FB5" w16cid:durableId="25B4A52F"/>
  <w16cid:commentId w16cid:paraId="4FF9D7AB" w16cid:durableId="25C0C71E"/>
  <w16cid:commentId w16cid:paraId="4F571D08" w16cid:durableId="25C0E7E0"/>
  <w16cid:commentId w16cid:paraId="1D9EE2ED" w16cid:durableId="25B4A5E2"/>
  <w16cid:commentId w16cid:paraId="44AE6172" w16cid:durableId="25B4A82F"/>
  <w16cid:commentId w16cid:paraId="6CD1EE75" w16cid:durableId="25C0C7EB"/>
  <w16cid:commentId w16cid:paraId="44FA363F" w16cid:durableId="25C0E8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7DEE" w14:textId="77777777" w:rsidR="007F28D3" w:rsidRDefault="007F28D3" w:rsidP="00EB196F">
      <w:pPr>
        <w:spacing w:after="0" w:line="240" w:lineRule="auto"/>
      </w:pPr>
      <w:r>
        <w:separator/>
      </w:r>
    </w:p>
  </w:endnote>
  <w:endnote w:type="continuationSeparator" w:id="0">
    <w:p w14:paraId="1A713FD3" w14:textId="77777777" w:rsidR="007F28D3" w:rsidRDefault="007F28D3" w:rsidP="00EB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369875573"/>
      <w:docPartObj>
        <w:docPartGallery w:val="Page Numbers (Bottom of Page)"/>
        <w:docPartUnique/>
      </w:docPartObj>
    </w:sdtPr>
    <w:sdtEndPr/>
    <w:sdtContent>
      <w:sdt>
        <w:sdtPr>
          <w:rPr>
            <w:rFonts w:ascii="Verdana" w:hAnsi="Verdana"/>
            <w:sz w:val="14"/>
            <w:szCs w:val="14"/>
          </w:rPr>
          <w:id w:val="-1769616900"/>
          <w:docPartObj>
            <w:docPartGallery w:val="Page Numbers (Top of Page)"/>
            <w:docPartUnique/>
          </w:docPartObj>
        </w:sdtPr>
        <w:sdtEndPr/>
        <w:sdtContent>
          <w:p w14:paraId="307F4EE6" w14:textId="3FB22F58" w:rsidR="00EB196F" w:rsidRPr="008D1D12" w:rsidRDefault="00EB196F">
            <w:pPr>
              <w:pStyle w:val="Noga"/>
              <w:jc w:val="right"/>
              <w:rPr>
                <w:rFonts w:ascii="Verdana" w:hAnsi="Verdana"/>
                <w:sz w:val="14"/>
                <w:szCs w:val="14"/>
              </w:rPr>
            </w:pPr>
            <w:r w:rsidRPr="008D1D12">
              <w:rPr>
                <w:rFonts w:ascii="Verdana" w:hAnsi="Verdana"/>
                <w:sz w:val="14"/>
                <w:szCs w:val="14"/>
              </w:rPr>
              <w:t xml:space="preserve">Stran </w:t>
            </w:r>
            <w:r w:rsidRPr="008D1D12">
              <w:rPr>
                <w:rFonts w:ascii="Verdana" w:hAnsi="Verdana"/>
                <w:b/>
                <w:bCs/>
                <w:sz w:val="16"/>
                <w:szCs w:val="16"/>
              </w:rPr>
              <w:fldChar w:fldCharType="begin"/>
            </w:r>
            <w:r w:rsidRPr="008D1D12">
              <w:rPr>
                <w:rFonts w:ascii="Verdana" w:hAnsi="Verdana"/>
                <w:b/>
                <w:bCs/>
                <w:sz w:val="14"/>
                <w:szCs w:val="14"/>
              </w:rPr>
              <w:instrText>PAGE</w:instrText>
            </w:r>
            <w:r w:rsidRPr="008D1D12">
              <w:rPr>
                <w:rFonts w:ascii="Verdana" w:hAnsi="Verdana"/>
                <w:b/>
                <w:bCs/>
                <w:sz w:val="16"/>
                <w:szCs w:val="16"/>
              </w:rPr>
              <w:fldChar w:fldCharType="separate"/>
            </w:r>
            <w:r w:rsidR="00721203">
              <w:rPr>
                <w:rFonts w:ascii="Verdana" w:hAnsi="Verdana"/>
                <w:b/>
                <w:bCs/>
                <w:noProof/>
                <w:sz w:val="14"/>
                <w:szCs w:val="14"/>
              </w:rPr>
              <w:t>5</w:t>
            </w:r>
            <w:r w:rsidRPr="008D1D12">
              <w:rPr>
                <w:rFonts w:ascii="Verdana" w:hAnsi="Verdana"/>
                <w:b/>
                <w:bCs/>
                <w:sz w:val="16"/>
                <w:szCs w:val="16"/>
              </w:rPr>
              <w:fldChar w:fldCharType="end"/>
            </w:r>
            <w:r w:rsidRPr="008D1D12">
              <w:rPr>
                <w:rFonts w:ascii="Verdana" w:hAnsi="Verdana"/>
                <w:sz w:val="14"/>
                <w:szCs w:val="14"/>
              </w:rPr>
              <w:t xml:space="preserve"> od </w:t>
            </w:r>
            <w:r w:rsidRPr="008D1D12">
              <w:rPr>
                <w:rFonts w:ascii="Verdana" w:hAnsi="Verdana"/>
                <w:b/>
                <w:bCs/>
                <w:sz w:val="16"/>
                <w:szCs w:val="16"/>
              </w:rPr>
              <w:fldChar w:fldCharType="begin"/>
            </w:r>
            <w:r w:rsidRPr="008D1D12">
              <w:rPr>
                <w:rFonts w:ascii="Verdana" w:hAnsi="Verdana"/>
                <w:b/>
                <w:bCs/>
                <w:sz w:val="14"/>
                <w:szCs w:val="14"/>
              </w:rPr>
              <w:instrText>NUMPAGES</w:instrText>
            </w:r>
            <w:r w:rsidRPr="008D1D12">
              <w:rPr>
                <w:rFonts w:ascii="Verdana" w:hAnsi="Verdana"/>
                <w:b/>
                <w:bCs/>
                <w:sz w:val="16"/>
                <w:szCs w:val="16"/>
              </w:rPr>
              <w:fldChar w:fldCharType="separate"/>
            </w:r>
            <w:r w:rsidR="00721203">
              <w:rPr>
                <w:rFonts w:ascii="Verdana" w:hAnsi="Verdana"/>
                <w:b/>
                <w:bCs/>
                <w:noProof/>
                <w:sz w:val="14"/>
                <w:szCs w:val="14"/>
              </w:rPr>
              <w:t>5</w:t>
            </w:r>
            <w:r w:rsidRPr="008D1D12">
              <w:rPr>
                <w:rFonts w:ascii="Verdana" w:hAnsi="Verdana"/>
                <w:b/>
                <w:bCs/>
                <w:sz w:val="16"/>
                <w:szCs w:val="16"/>
              </w:rPr>
              <w:fldChar w:fldCharType="end"/>
            </w:r>
          </w:p>
        </w:sdtContent>
      </w:sdt>
    </w:sdtContent>
  </w:sdt>
  <w:p w14:paraId="6F5E099C" w14:textId="77777777" w:rsidR="00EB196F" w:rsidRDefault="00EB196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5F329" w14:textId="77777777" w:rsidR="007F28D3" w:rsidRDefault="007F28D3" w:rsidP="00EB196F">
      <w:pPr>
        <w:spacing w:after="0" w:line="240" w:lineRule="auto"/>
      </w:pPr>
      <w:r>
        <w:separator/>
      </w:r>
    </w:p>
  </w:footnote>
  <w:footnote w:type="continuationSeparator" w:id="0">
    <w:p w14:paraId="59437590" w14:textId="77777777" w:rsidR="007F28D3" w:rsidRDefault="007F28D3" w:rsidP="00EB1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AC4"/>
    <w:multiLevelType w:val="hybridMultilevel"/>
    <w:tmpl w:val="4B4E4E7C"/>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769E7"/>
    <w:multiLevelType w:val="hybridMultilevel"/>
    <w:tmpl w:val="1978596C"/>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76054"/>
    <w:multiLevelType w:val="hybridMultilevel"/>
    <w:tmpl w:val="F80477BE"/>
    <w:lvl w:ilvl="0" w:tplc="82E06160">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93015"/>
    <w:multiLevelType w:val="hybridMultilevel"/>
    <w:tmpl w:val="8B92F132"/>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A5E15"/>
    <w:multiLevelType w:val="hybridMultilevel"/>
    <w:tmpl w:val="2996E084"/>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60E58"/>
    <w:multiLevelType w:val="hybridMultilevel"/>
    <w:tmpl w:val="025E32A2"/>
    <w:lvl w:ilvl="0" w:tplc="32F077F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785036D"/>
    <w:multiLevelType w:val="hybridMultilevel"/>
    <w:tmpl w:val="CF069B4A"/>
    <w:lvl w:ilvl="0" w:tplc="DC24FF04">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7" w15:restartNumberingAfterBreak="0">
    <w:nsid w:val="17A54DD8"/>
    <w:multiLevelType w:val="hybridMultilevel"/>
    <w:tmpl w:val="27240EA6"/>
    <w:lvl w:ilvl="0" w:tplc="82E06160">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593D01"/>
    <w:multiLevelType w:val="hybridMultilevel"/>
    <w:tmpl w:val="A47216FA"/>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4D4224"/>
    <w:multiLevelType w:val="hybridMultilevel"/>
    <w:tmpl w:val="DA18811E"/>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C22314"/>
    <w:multiLevelType w:val="hybridMultilevel"/>
    <w:tmpl w:val="CD7C951C"/>
    <w:lvl w:ilvl="0" w:tplc="14AEC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EA2D12"/>
    <w:multiLevelType w:val="hybridMultilevel"/>
    <w:tmpl w:val="45FA098E"/>
    <w:lvl w:ilvl="0" w:tplc="9E62A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C579E3"/>
    <w:multiLevelType w:val="hybridMultilevel"/>
    <w:tmpl w:val="96F01430"/>
    <w:lvl w:ilvl="0" w:tplc="50D2F3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2B178C"/>
    <w:multiLevelType w:val="hybridMultilevel"/>
    <w:tmpl w:val="2AA8C6F6"/>
    <w:lvl w:ilvl="0" w:tplc="4A5C1A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5D717B0"/>
    <w:multiLevelType w:val="hybridMultilevel"/>
    <w:tmpl w:val="1B84DB90"/>
    <w:lvl w:ilvl="0" w:tplc="53B0F78A">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DA75E1"/>
    <w:multiLevelType w:val="hybridMultilevel"/>
    <w:tmpl w:val="87AC7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DD4916"/>
    <w:multiLevelType w:val="hybridMultilevel"/>
    <w:tmpl w:val="581CC3C2"/>
    <w:lvl w:ilvl="0" w:tplc="5F12A4DE">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7E3AA6"/>
    <w:multiLevelType w:val="hybridMultilevel"/>
    <w:tmpl w:val="93C45AC0"/>
    <w:lvl w:ilvl="0" w:tplc="95F0B2A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7F05B9"/>
    <w:multiLevelType w:val="hybridMultilevel"/>
    <w:tmpl w:val="25A472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485637"/>
    <w:multiLevelType w:val="hybridMultilevel"/>
    <w:tmpl w:val="7F904C8E"/>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DD7F3A"/>
    <w:multiLevelType w:val="hybridMultilevel"/>
    <w:tmpl w:val="9EE08A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0D1366"/>
    <w:multiLevelType w:val="hybridMultilevel"/>
    <w:tmpl w:val="52BC47C8"/>
    <w:lvl w:ilvl="0" w:tplc="82E06160">
      <w:start w:val="1"/>
      <w:numFmt w:val="bullet"/>
      <w:lvlText w:val="-"/>
      <w:lvlJc w:val="left"/>
      <w:pPr>
        <w:ind w:left="780" w:hanging="360"/>
      </w:pPr>
      <w:rPr>
        <w:rFonts w:ascii="Verdana" w:eastAsiaTheme="minorHAnsi" w:hAnsi="Verdana" w:cstheme="minorBidi"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5564120E"/>
    <w:multiLevelType w:val="hybridMultilevel"/>
    <w:tmpl w:val="032E4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333015"/>
    <w:multiLevelType w:val="hybridMultilevel"/>
    <w:tmpl w:val="1632EAC2"/>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9C0E11"/>
    <w:multiLevelType w:val="hybridMultilevel"/>
    <w:tmpl w:val="47085920"/>
    <w:lvl w:ilvl="0" w:tplc="221280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194FE2"/>
    <w:multiLevelType w:val="hybridMultilevel"/>
    <w:tmpl w:val="CCEE5400"/>
    <w:lvl w:ilvl="0" w:tplc="8CC02A1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BC6D94"/>
    <w:multiLevelType w:val="hybridMultilevel"/>
    <w:tmpl w:val="3F4E110E"/>
    <w:lvl w:ilvl="0" w:tplc="71506C02">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34AE48B8">
      <w:start w:val="1"/>
      <w:numFmt w:val="bullet"/>
      <w:lvlText w:val=""/>
      <w:lvlJc w:val="left"/>
      <w:pPr>
        <w:ind w:left="2160" w:hanging="360"/>
      </w:pPr>
      <w:rPr>
        <w:rFonts w:ascii="Wingdings 2" w:hAnsi="Wingdings 2"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E74ED7"/>
    <w:multiLevelType w:val="hybridMultilevel"/>
    <w:tmpl w:val="891685C6"/>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356321"/>
    <w:multiLevelType w:val="hybridMultilevel"/>
    <w:tmpl w:val="DC147768"/>
    <w:lvl w:ilvl="0" w:tplc="8CC02A16">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045EEC"/>
    <w:multiLevelType w:val="hybridMultilevel"/>
    <w:tmpl w:val="BC5C9120"/>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8816B5"/>
    <w:multiLevelType w:val="hybridMultilevel"/>
    <w:tmpl w:val="83A0232A"/>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ABF505C"/>
    <w:multiLevelType w:val="hybridMultilevel"/>
    <w:tmpl w:val="8FB819E2"/>
    <w:lvl w:ilvl="0" w:tplc="5B60EB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C622BA"/>
    <w:multiLevelType w:val="hybridMultilevel"/>
    <w:tmpl w:val="EA4E51C6"/>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C55180"/>
    <w:multiLevelType w:val="hybridMultilevel"/>
    <w:tmpl w:val="87AC7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D55567"/>
    <w:multiLevelType w:val="hybridMultilevel"/>
    <w:tmpl w:val="A56E1974"/>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3"/>
  </w:num>
  <w:num w:numId="4">
    <w:abstractNumId w:val="10"/>
  </w:num>
  <w:num w:numId="5">
    <w:abstractNumId w:val="5"/>
  </w:num>
  <w:num w:numId="6">
    <w:abstractNumId w:val="0"/>
  </w:num>
  <w:num w:numId="7">
    <w:abstractNumId w:val="19"/>
  </w:num>
  <w:num w:numId="8">
    <w:abstractNumId w:val="32"/>
  </w:num>
  <w:num w:numId="9">
    <w:abstractNumId w:val="34"/>
  </w:num>
  <w:num w:numId="10">
    <w:abstractNumId w:val="30"/>
  </w:num>
  <w:num w:numId="11">
    <w:abstractNumId w:val="11"/>
  </w:num>
  <w:num w:numId="12">
    <w:abstractNumId w:val="9"/>
  </w:num>
  <w:num w:numId="13">
    <w:abstractNumId w:val="1"/>
  </w:num>
  <w:num w:numId="14">
    <w:abstractNumId w:val="3"/>
  </w:num>
  <w:num w:numId="15">
    <w:abstractNumId w:val="8"/>
  </w:num>
  <w:num w:numId="16">
    <w:abstractNumId w:val="4"/>
  </w:num>
  <w:num w:numId="17">
    <w:abstractNumId w:val="17"/>
  </w:num>
  <w:num w:numId="18">
    <w:abstractNumId w:val="28"/>
  </w:num>
  <w:num w:numId="19">
    <w:abstractNumId w:val="26"/>
  </w:num>
  <w:num w:numId="20">
    <w:abstractNumId w:val="31"/>
  </w:num>
  <w:num w:numId="21">
    <w:abstractNumId w:val="13"/>
  </w:num>
  <w:num w:numId="22">
    <w:abstractNumId w:val="25"/>
  </w:num>
  <w:num w:numId="23">
    <w:abstractNumId w:val="29"/>
  </w:num>
  <w:num w:numId="24">
    <w:abstractNumId w:val="27"/>
  </w:num>
  <w:num w:numId="25">
    <w:abstractNumId w:val="16"/>
  </w:num>
  <w:num w:numId="26">
    <w:abstractNumId w:val="12"/>
  </w:num>
  <w:num w:numId="27">
    <w:abstractNumId w:val="6"/>
  </w:num>
  <w:num w:numId="28">
    <w:abstractNumId w:val="2"/>
  </w:num>
  <w:num w:numId="29">
    <w:abstractNumId w:val="7"/>
  </w:num>
  <w:num w:numId="30">
    <w:abstractNumId w:val="21"/>
  </w:num>
  <w:num w:numId="31">
    <w:abstractNumId w:val="14"/>
  </w:num>
  <w:num w:numId="32">
    <w:abstractNumId w:val="24"/>
  </w:num>
  <w:num w:numId="33">
    <w:abstractNumId w:val="22"/>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B2"/>
    <w:rsid w:val="00003F07"/>
    <w:rsid w:val="00010072"/>
    <w:rsid w:val="0001072E"/>
    <w:rsid w:val="00027336"/>
    <w:rsid w:val="000468EE"/>
    <w:rsid w:val="00050B55"/>
    <w:rsid w:val="00057CAB"/>
    <w:rsid w:val="00060B1C"/>
    <w:rsid w:val="0006476F"/>
    <w:rsid w:val="00075102"/>
    <w:rsid w:val="00077129"/>
    <w:rsid w:val="00077A84"/>
    <w:rsid w:val="00081687"/>
    <w:rsid w:val="0008184B"/>
    <w:rsid w:val="0009259D"/>
    <w:rsid w:val="00093A13"/>
    <w:rsid w:val="00094ADA"/>
    <w:rsid w:val="00097BEB"/>
    <w:rsid w:val="000A0A91"/>
    <w:rsid w:val="000A279E"/>
    <w:rsid w:val="000A5F71"/>
    <w:rsid w:val="000A68F4"/>
    <w:rsid w:val="000B08E6"/>
    <w:rsid w:val="000B7644"/>
    <w:rsid w:val="000C5DC8"/>
    <w:rsid w:val="000C65D4"/>
    <w:rsid w:val="000D34B9"/>
    <w:rsid w:val="000D55F2"/>
    <w:rsid w:val="000D5B4E"/>
    <w:rsid w:val="000E34E4"/>
    <w:rsid w:val="000E55F7"/>
    <w:rsid w:val="000F7CA6"/>
    <w:rsid w:val="00113464"/>
    <w:rsid w:val="00122E4B"/>
    <w:rsid w:val="001272FF"/>
    <w:rsid w:val="00135398"/>
    <w:rsid w:val="00146E18"/>
    <w:rsid w:val="00147CD9"/>
    <w:rsid w:val="001547D4"/>
    <w:rsid w:val="001561F8"/>
    <w:rsid w:val="00172D2A"/>
    <w:rsid w:val="00176BE4"/>
    <w:rsid w:val="00180F08"/>
    <w:rsid w:val="00181F07"/>
    <w:rsid w:val="001963F3"/>
    <w:rsid w:val="001A5DFF"/>
    <w:rsid w:val="001A73AF"/>
    <w:rsid w:val="001B0072"/>
    <w:rsid w:val="001B3E69"/>
    <w:rsid w:val="001B4AC3"/>
    <w:rsid w:val="001D7C86"/>
    <w:rsid w:val="001E5B88"/>
    <w:rsid w:val="001F5A40"/>
    <w:rsid w:val="00200911"/>
    <w:rsid w:val="00201C64"/>
    <w:rsid w:val="002023B2"/>
    <w:rsid w:val="002079DE"/>
    <w:rsid w:val="00213D3A"/>
    <w:rsid w:val="002377E6"/>
    <w:rsid w:val="00241792"/>
    <w:rsid w:val="00243B57"/>
    <w:rsid w:val="00257AAF"/>
    <w:rsid w:val="0026195C"/>
    <w:rsid w:val="00267D0C"/>
    <w:rsid w:val="00276B3B"/>
    <w:rsid w:val="002803A6"/>
    <w:rsid w:val="00284586"/>
    <w:rsid w:val="002B1FB5"/>
    <w:rsid w:val="002B29B8"/>
    <w:rsid w:val="002C573D"/>
    <w:rsid w:val="002D31BE"/>
    <w:rsid w:val="002E427D"/>
    <w:rsid w:val="002F5610"/>
    <w:rsid w:val="00300604"/>
    <w:rsid w:val="00304493"/>
    <w:rsid w:val="003146A6"/>
    <w:rsid w:val="0031679D"/>
    <w:rsid w:val="00321118"/>
    <w:rsid w:val="00321471"/>
    <w:rsid w:val="00322CA2"/>
    <w:rsid w:val="0033766F"/>
    <w:rsid w:val="00344B99"/>
    <w:rsid w:val="00347567"/>
    <w:rsid w:val="00351773"/>
    <w:rsid w:val="00354DF0"/>
    <w:rsid w:val="00362840"/>
    <w:rsid w:val="003705C3"/>
    <w:rsid w:val="00373FDC"/>
    <w:rsid w:val="00374D1A"/>
    <w:rsid w:val="00376167"/>
    <w:rsid w:val="003767D4"/>
    <w:rsid w:val="003800EE"/>
    <w:rsid w:val="0038610A"/>
    <w:rsid w:val="003A016C"/>
    <w:rsid w:val="003A275A"/>
    <w:rsid w:val="003A2C8B"/>
    <w:rsid w:val="003B12EF"/>
    <w:rsid w:val="003C128A"/>
    <w:rsid w:val="003C1CA7"/>
    <w:rsid w:val="003C4914"/>
    <w:rsid w:val="003E6FCC"/>
    <w:rsid w:val="003E7B94"/>
    <w:rsid w:val="003F1E74"/>
    <w:rsid w:val="003F7251"/>
    <w:rsid w:val="0040310A"/>
    <w:rsid w:val="004045AB"/>
    <w:rsid w:val="00410D77"/>
    <w:rsid w:val="00412A87"/>
    <w:rsid w:val="00414EB7"/>
    <w:rsid w:val="00417805"/>
    <w:rsid w:val="00422BA7"/>
    <w:rsid w:val="0042785F"/>
    <w:rsid w:val="00440240"/>
    <w:rsid w:val="004417AC"/>
    <w:rsid w:val="00443144"/>
    <w:rsid w:val="004441A2"/>
    <w:rsid w:val="00450EB6"/>
    <w:rsid w:val="00454550"/>
    <w:rsid w:val="00455A45"/>
    <w:rsid w:val="004622CE"/>
    <w:rsid w:val="00467BD4"/>
    <w:rsid w:val="00473594"/>
    <w:rsid w:val="004748E5"/>
    <w:rsid w:val="00480542"/>
    <w:rsid w:val="00482783"/>
    <w:rsid w:val="0048496A"/>
    <w:rsid w:val="00491398"/>
    <w:rsid w:val="004A0FE4"/>
    <w:rsid w:val="004A1659"/>
    <w:rsid w:val="004A723B"/>
    <w:rsid w:val="004B528A"/>
    <w:rsid w:val="004B54E1"/>
    <w:rsid w:val="004B5EF4"/>
    <w:rsid w:val="004C2F1A"/>
    <w:rsid w:val="004D2F43"/>
    <w:rsid w:val="004D514C"/>
    <w:rsid w:val="004D7630"/>
    <w:rsid w:val="004F035D"/>
    <w:rsid w:val="004F48D5"/>
    <w:rsid w:val="004F553D"/>
    <w:rsid w:val="005015D0"/>
    <w:rsid w:val="00505CD2"/>
    <w:rsid w:val="00505F15"/>
    <w:rsid w:val="005065CC"/>
    <w:rsid w:val="00510968"/>
    <w:rsid w:val="00512A88"/>
    <w:rsid w:val="005172D2"/>
    <w:rsid w:val="00521F30"/>
    <w:rsid w:val="00523872"/>
    <w:rsid w:val="005239DC"/>
    <w:rsid w:val="00540004"/>
    <w:rsid w:val="005616EB"/>
    <w:rsid w:val="00572B13"/>
    <w:rsid w:val="00577DD5"/>
    <w:rsid w:val="005923C5"/>
    <w:rsid w:val="00595044"/>
    <w:rsid w:val="00597E74"/>
    <w:rsid w:val="005C38DB"/>
    <w:rsid w:val="005D262D"/>
    <w:rsid w:val="005D5444"/>
    <w:rsid w:val="005E1483"/>
    <w:rsid w:val="005E48B8"/>
    <w:rsid w:val="005E5775"/>
    <w:rsid w:val="005E5FD9"/>
    <w:rsid w:val="005F1CE9"/>
    <w:rsid w:val="005F3E22"/>
    <w:rsid w:val="005F6731"/>
    <w:rsid w:val="00604811"/>
    <w:rsid w:val="00617044"/>
    <w:rsid w:val="00621CEF"/>
    <w:rsid w:val="006223BD"/>
    <w:rsid w:val="006279C5"/>
    <w:rsid w:val="006477F7"/>
    <w:rsid w:val="0065784D"/>
    <w:rsid w:val="00664BBF"/>
    <w:rsid w:val="00670830"/>
    <w:rsid w:val="006848C6"/>
    <w:rsid w:val="00686FD1"/>
    <w:rsid w:val="0068705F"/>
    <w:rsid w:val="00693BE6"/>
    <w:rsid w:val="00694527"/>
    <w:rsid w:val="006A7604"/>
    <w:rsid w:val="006B3B53"/>
    <w:rsid w:val="006C63A2"/>
    <w:rsid w:val="006E6E9D"/>
    <w:rsid w:val="006F0CFD"/>
    <w:rsid w:val="006F6925"/>
    <w:rsid w:val="00700B29"/>
    <w:rsid w:val="00704985"/>
    <w:rsid w:val="00705408"/>
    <w:rsid w:val="00710587"/>
    <w:rsid w:val="00710D9D"/>
    <w:rsid w:val="00717AFA"/>
    <w:rsid w:val="00720C57"/>
    <w:rsid w:val="00721203"/>
    <w:rsid w:val="00721DF5"/>
    <w:rsid w:val="007325A8"/>
    <w:rsid w:val="0073596C"/>
    <w:rsid w:val="00741FBB"/>
    <w:rsid w:val="00746DC4"/>
    <w:rsid w:val="0075507C"/>
    <w:rsid w:val="00756DE7"/>
    <w:rsid w:val="00757913"/>
    <w:rsid w:val="00763553"/>
    <w:rsid w:val="007818ED"/>
    <w:rsid w:val="00782191"/>
    <w:rsid w:val="00787ECB"/>
    <w:rsid w:val="00787ED6"/>
    <w:rsid w:val="00792EAC"/>
    <w:rsid w:val="00794696"/>
    <w:rsid w:val="00796A5C"/>
    <w:rsid w:val="007A05BF"/>
    <w:rsid w:val="007A3D09"/>
    <w:rsid w:val="007C21EF"/>
    <w:rsid w:val="007C541B"/>
    <w:rsid w:val="007C7A4B"/>
    <w:rsid w:val="007D5871"/>
    <w:rsid w:val="007D661C"/>
    <w:rsid w:val="007E0E68"/>
    <w:rsid w:val="007E186D"/>
    <w:rsid w:val="007E40DE"/>
    <w:rsid w:val="007E6147"/>
    <w:rsid w:val="007E695A"/>
    <w:rsid w:val="007E7BAC"/>
    <w:rsid w:val="007F221F"/>
    <w:rsid w:val="007F28D3"/>
    <w:rsid w:val="007F7AB7"/>
    <w:rsid w:val="00804040"/>
    <w:rsid w:val="008063A1"/>
    <w:rsid w:val="00813488"/>
    <w:rsid w:val="00814F1B"/>
    <w:rsid w:val="0081784A"/>
    <w:rsid w:val="00826160"/>
    <w:rsid w:val="00843AC5"/>
    <w:rsid w:val="008472B7"/>
    <w:rsid w:val="00847459"/>
    <w:rsid w:val="00860BC4"/>
    <w:rsid w:val="008640DE"/>
    <w:rsid w:val="0087339A"/>
    <w:rsid w:val="008778D8"/>
    <w:rsid w:val="00884E4E"/>
    <w:rsid w:val="00886373"/>
    <w:rsid w:val="008919FF"/>
    <w:rsid w:val="008A7B0A"/>
    <w:rsid w:val="008B0DAD"/>
    <w:rsid w:val="008B3B1E"/>
    <w:rsid w:val="008B5A63"/>
    <w:rsid w:val="008C0F61"/>
    <w:rsid w:val="008C336E"/>
    <w:rsid w:val="008C34EB"/>
    <w:rsid w:val="008C571F"/>
    <w:rsid w:val="008D1D12"/>
    <w:rsid w:val="008E0E94"/>
    <w:rsid w:val="008E1DC0"/>
    <w:rsid w:val="008E5295"/>
    <w:rsid w:val="008F1DC6"/>
    <w:rsid w:val="008F608E"/>
    <w:rsid w:val="00900227"/>
    <w:rsid w:val="00903478"/>
    <w:rsid w:val="009171BB"/>
    <w:rsid w:val="00940FB5"/>
    <w:rsid w:val="009434BC"/>
    <w:rsid w:val="00950BEE"/>
    <w:rsid w:val="009646B2"/>
    <w:rsid w:val="00971EF0"/>
    <w:rsid w:val="009731F0"/>
    <w:rsid w:val="009758D2"/>
    <w:rsid w:val="00977824"/>
    <w:rsid w:val="009874F6"/>
    <w:rsid w:val="00990A49"/>
    <w:rsid w:val="009952C8"/>
    <w:rsid w:val="009A57D4"/>
    <w:rsid w:val="009B1D0B"/>
    <w:rsid w:val="009C0A8B"/>
    <w:rsid w:val="009C3F17"/>
    <w:rsid w:val="009D1382"/>
    <w:rsid w:val="009D2F05"/>
    <w:rsid w:val="009D375A"/>
    <w:rsid w:val="009D599D"/>
    <w:rsid w:val="009F6521"/>
    <w:rsid w:val="00A06207"/>
    <w:rsid w:val="00A070AD"/>
    <w:rsid w:val="00A23A42"/>
    <w:rsid w:val="00A270E7"/>
    <w:rsid w:val="00A33740"/>
    <w:rsid w:val="00A34086"/>
    <w:rsid w:val="00A442EF"/>
    <w:rsid w:val="00A530E4"/>
    <w:rsid w:val="00A536F8"/>
    <w:rsid w:val="00A6311D"/>
    <w:rsid w:val="00A673CB"/>
    <w:rsid w:val="00A81F7F"/>
    <w:rsid w:val="00A82247"/>
    <w:rsid w:val="00A83538"/>
    <w:rsid w:val="00A91105"/>
    <w:rsid w:val="00A93C19"/>
    <w:rsid w:val="00A9421D"/>
    <w:rsid w:val="00AB0357"/>
    <w:rsid w:val="00AB5DC7"/>
    <w:rsid w:val="00AC1A60"/>
    <w:rsid w:val="00AC1DE3"/>
    <w:rsid w:val="00AC3784"/>
    <w:rsid w:val="00AC6443"/>
    <w:rsid w:val="00AD3CE1"/>
    <w:rsid w:val="00AE1540"/>
    <w:rsid w:val="00AE22A3"/>
    <w:rsid w:val="00AE6D23"/>
    <w:rsid w:val="00AE6FEF"/>
    <w:rsid w:val="00AF2D6F"/>
    <w:rsid w:val="00AF3C90"/>
    <w:rsid w:val="00B00876"/>
    <w:rsid w:val="00B015AE"/>
    <w:rsid w:val="00B02A7A"/>
    <w:rsid w:val="00B02ECE"/>
    <w:rsid w:val="00B04F36"/>
    <w:rsid w:val="00B061E7"/>
    <w:rsid w:val="00B34F0C"/>
    <w:rsid w:val="00B45041"/>
    <w:rsid w:val="00B5208F"/>
    <w:rsid w:val="00B87442"/>
    <w:rsid w:val="00B94D6A"/>
    <w:rsid w:val="00B95DB3"/>
    <w:rsid w:val="00BA6045"/>
    <w:rsid w:val="00BA614F"/>
    <w:rsid w:val="00BC4655"/>
    <w:rsid w:val="00BC4A6F"/>
    <w:rsid w:val="00BD23D3"/>
    <w:rsid w:val="00BD611B"/>
    <w:rsid w:val="00BE17E5"/>
    <w:rsid w:val="00BE4232"/>
    <w:rsid w:val="00BF2B51"/>
    <w:rsid w:val="00C02CD9"/>
    <w:rsid w:val="00C030F0"/>
    <w:rsid w:val="00C042DB"/>
    <w:rsid w:val="00C13575"/>
    <w:rsid w:val="00C277D0"/>
    <w:rsid w:val="00C34FB6"/>
    <w:rsid w:val="00C3576A"/>
    <w:rsid w:val="00C3677A"/>
    <w:rsid w:val="00C42DD3"/>
    <w:rsid w:val="00C459C9"/>
    <w:rsid w:val="00C50E5D"/>
    <w:rsid w:val="00C51203"/>
    <w:rsid w:val="00C53023"/>
    <w:rsid w:val="00C634E1"/>
    <w:rsid w:val="00C63D0A"/>
    <w:rsid w:val="00C66CDB"/>
    <w:rsid w:val="00C73142"/>
    <w:rsid w:val="00C820AF"/>
    <w:rsid w:val="00C87C57"/>
    <w:rsid w:val="00C92A1E"/>
    <w:rsid w:val="00C94B61"/>
    <w:rsid w:val="00C969CF"/>
    <w:rsid w:val="00C96AF6"/>
    <w:rsid w:val="00CA2F8B"/>
    <w:rsid w:val="00CA760E"/>
    <w:rsid w:val="00CB1E67"/>
    <w:rsid w:val="00CB6111"/>
    <w:rsid w:val="00CC1515"/>
    <w:rsid w:val="00CC6A01"/>
    <w:rsid w:val="00CD1C53"/>
    <w:rsid w:val="00CD60A0"/>
    <w:rsid w:val="00CE397F"/>
    <w:rsid w:val="00CF4D1B"/>
    <w:rsid w:val="00D02D16"/>
    <w:rsid w:val="00D0792C"/>
    <w:rsid w:val="00D12278"/>
    <w:rsid w:val="00D14F2E"/>
    <w:rsid w:val="00D17362"/>
    <w:rsid w:val="00D3343C"/>
    <w:rsid w:val="00D43654"/>
    <w:rsid w:val="00D5644E"/>
    <w:rsid w:val="00D659BA"/>
    <w:rsid w:val="00D73931"/>
    <w:rsid w:val="00D73F1B"/>
    <w:rsid w:val="00D74DAC"/>
    <w:rsid w:val="00D84EA3"/>
    <w:rsid w:val="00D85014"/>
    <w:rsid w:val="00D867E6"/>
    <w:rsid w:val="00D86C8A"/>
    <w:rsid w:val="00D90485"/>
    <w:rsid w:val="00D92D39"/>
    <w:rsid w:val="00D96214"/>
    <w:rsid w:val="00DB60D8"/>
    <w:rsid w:val="00DB7B8A"/>
    <w:rsid w:val="00DC0A96"/>
    <w:rsid w:val="00DC1C71"/>
    <w:rsid w:val="00DC593B"/>
    <w:rsid w:val="00DD2D81"/>
    <w:rsid w:val="00DE3362"/>
    <w:rsid w:val="00DE64C9"/>
    <w:rsid w:val="00DE67EE"/>
    <w:rsid w:val="00E13434"/>
    <w:rsid w:val="00E21A29"/>
    <w:rsid w:val="00E24E16"/>
    <w:rsid w:val="00E542FC"/>
    <w:rsid w:val="00E56D03"/>
    <w:rsid w:val="00E57AE1"/>
    <w:rsid w:val="00E60698"/>
    <w:rsid w:val="00E66436"/>
    <w:rsid w:val="00E76AA4"/>
    <w:rsid w:val="00E76BE3"/>
    <w:rsid w:val="00E815F1"/>
    <w:rsid w:val="00E81879"/>
    <w:rsid w:val="00E92080"/>
    <w:rsid w:val="00E96C37"/>
    <w:rsid w:val="00EA0262"/>
    <w:rsid w:val="00EA457A"/>
    <w:rsid w:val="00EB196F"/>
    <w:rsid w:val="00EB41FE"/>
    <w:rsid w:val="00EB5F5A"/>
    <w:rsid w:val="00EB710A"/>
    <w:rsid w:val="00EC074F"/>
    <w:rsid w:val="00ED1CD2"/>
    <w:rsid w:val="00ED4302"/>
    <w:rsid w:val="00EE04D1"/>
    <w:rsid w:val="00EE5438"/>
    <w:rsid w:val="00EF5AD6"/>
    <w:rsid w:val="00EF6366"/>
    <w:rsid w:val="00F03479"/>
    <w:rsid w:val="00F07D4D"/>
    <w:rsid w:val="00F13FB2"/>
    <w:rsid w:val="00F15686"/>
    <w:rsid w:val="00F21157"/>
    <w:rsid w:val="00F24A5F"/>
    <w:rsid w:val="00F26C66"/>
    <w:rsid w:val="00F45856"/>
    <w:rsid w:val="00F46A00"/>
    <w:rsid w:val="00F51C5E"/>
    <w:rsid w:val="00F53506"/>
    <w:rsid w:val="00F74B72"/>
    <w:rsid w:val="00F8339C"/>
    <w:rsid w:val="00F8759B"/>
    <w:rsid w:val="00F916F0"/>
    <w:rsid w:val="00F9713F"/>
    <w:rsid w:val="00FA183A"/>
    <w:rsid w:val="00FA18E8"/>
    <w:rsid w:val="00FB1A7D"/>
    <w:rsid w:val="00FB3398"/>
    <w:rsid w:val="00FB412B"/>
    <w:rsid w:val="00FB6E8D"/>
    <w:rsid w:val="00FB7364"/>
    <w:rsid w:val="00FC4890"/>
    <w:rsid w:val="00FE55CF"/>
    <w:rsid w:val="00FF4CA1"/>
    <w:rsid w:val="00FF7223"/>
    <w:rsid w:val="00FF7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AAFB"/>
  <w15:chartTrackingRefBased/>
  <w15:docId w15:val="{439A607D-EAE0-4D92-96BE-DF52B1E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7362"/>
    <w:pPr>
      <w:ind w:left="720"/>
      <w:contextualSpacing/>
    </w:pPr>
  </w:style>
  <w:style w:type="paragraph" w:styleId="Glava">
    <w:name w:val="header"/>
    <w:basedOn w:val="Navaden"/>
    <w:link w:val="GlavaZnak"/>
    <w:uiPriority w:val="99"/>
    <w:unhideWhenUsed/>
    <w:rsid w:val="00EB196F"/>
    <w:pPr>
      <w:tabs>
        <w:tab w:val="center" w:pos="4536"/>
        <w:tab w:val="right" w:pos="9072"/>
      </w:tabs>
      <w:spacing w:after="0" w:line="240" w:lineRule="auto"/>
    </w:pPr>
  </w:style>
  <w:style w:type="character" w:customStyle="1" w:styleId="GlavaZnak">
    <w:name w:val="Glava Znak"/>
    <w:basedOn w:val="Privzetapisavaodstavka"/>
    <w:link w:val="Glava"/>
    <w:uiPriority w:val="99"/>
    <w:rsid w:val="00EB196F"/>
  </w:style>
  <w:style w:type="paragraph" w:styleId="Noga">
    <w:name w:val="footer"/>
    <w:basedOn w:val="Navaden"/>
    <w:link w:val="NogaZnak"/>
    <w:uiPriority w:val="99"/>
    <w:unhideWhenUsed/>
    <w:rsid w:val="00EB196F"/>
    <w:pPr>
      <w:tabs>
        <w:tab w:val="center" w:pos="4536"/>
        <w:tab w:val="right" w:pos="9072"/>
      </w:tabs>
      <w:spacing w:after="0" w:line="240" w:lineRule="auto"/>
    </w:pPr>
  </w:style>
  <w:style w:type="character" w:customStyle="1" w:styleId="NogaZnak">
    <w:name w:val="Noga Znak"/>
    <w:basedOn w:val="Privzetapisavaodstavka"/>
    <w:link w:val="Noga"/>
    <w:uiPriority w:val="99"/>
    <w:rsid w:val="00EB196F"/>
  </w:style>
  <w:style w:type="character" w:styleId="Pripombasklic">
    <w:name w:val="annotation reference"/>
    <w:basedOn w:val="Privzetapisavaodstavka"/>
    <w:uiPriority w:val="99"/>
    <w:semiHidden/>
    <w:unhideWhenUsed/>
    <w:rsid w:val="001A73AF"/>
    <w:rPr>
      <w:sz w:val="16"/>
      <w:szCs w:val="16"/>
    </w:rPr>
  </w:style>
  <w:style w:type="paragraph" w:styleId="Pripombabesedilo">
    <w:name w:val="annotation text"/>
    <w:basedOn w:val="Navaden"/>
    <w:link w:val="PripombabesediloZnak"/>
    <w:uiPriority w:val="99"/>
    <w:unhideWhenUsed/>
    <w:rsid w:val="001A73AF"/>
    <w:pPr>
      <w:spacing w:line="240" w:lineRule="auto"/>
    </w:pPr>
    <w:rPr>
      <w:sz w:val="20"/>
      <w:szCs w:val="20"/>
    </w:rPr>
  </w:style>
  <w:style w:type="character" w:customStyle="1" w:styleId="PripombabesediloZnak">
    <w:name w:val="Pripomba – besedilo Znak"/>
    <w:basedOn w:val="Privzetapisavaodstavka"/>
    <w:link w:val="Pripombabesedilo"/>
    <w:uiPriority w:val="99"/>
    <w:rsid w:val="001A73AF"/>
    <w:rPr>
      <w:sz w:val="20"/>
      <w:szCs w:val="20"/>
    </w:rPr>
  </w:style>
  <w:style w:type="paragraph" w:styleId="Zadevapripombe">
    <w:name w:val="annotation subject"/>
    <w:basedOn w:val="Pripombabesedilo"/>
    <w:next w:val="Pripombabesedilo"/>
    <w:link w:val="ZadevapripombeZnak"/>
    <w:uiPriority w:val="99"/>
    <w:semiHidden/>
    <w:unhideWhenUsed/>
    <w:rsid w:val="001A73AF"/>
    <w:rPr>
      <w:b/>
      <w:bCs/>
    </w:rPr>
  </w:style>
  <w:style w:type="character" w:customStyle="1" w:styleId="ZadevapripombeZnak">
    <w:name w:val="Zadeva pripombe Znak"/>
    <w:basedOn w:val="PripombabesediloZnak"/>
    <w:link w:val="Zadevapripombe"/>
    <w:uiPriority w:val="99"/>
    <w:semiHidden/>
    <w:rsid w:val="001A73AF"/>
    <w:rPr>
      <w:b/>
      <w:bCs/>
      <w:sz w:val="20"/>
      <w:szCs w:val="20"/>
    </w:rPr>
  </w:style>
  <w:style w:type="table" w:styleId="Tabelamrea">
    <w:name w:val="Table Grid"/>
    <w:basedOn w:val="Navadnatabela"/>
    <w:uiPriority w:val="39"/>
    <w:rsid w:val="0059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B61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EBBA0F-4640-44AC-973B-7872B4A0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1309</Words>
  <Characters>7464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Microsoftov račun</cp:lastModifiedBy>
  <cp:revision>6</cp:revision>
  <cp:lastPrinted>2022-03-10T13:36:00Z</cp:lastPrinted>
  <dcterms:created xsi:type="dcterms:W3CDTF">2022-03-10T13:36:00Z</dcterms:created>
  <dcterms:modified xsi:type="dcterms:W3CDTF">2022-05-16T12:08:00Z</dcterms:modified>
</cp:coreProperties>
</file>